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E858" w14:textId="77777777" w:rsidR="00117C55" w:rsidRPr="008D44F9" w:rsidRDefault="00117C55" w:rsidP="00FA62DF">
      <w:pPr>
        <w:pStyle w:val="PI-Dachzeile"/>
        <w:spacing w:line="360" w:lineRule="exact"/>
        <w:jc w:val="left"/>
        <w:rPr>
          <w:rFonts w:ascii="Arial" w:hAnsi="Arial" w:cs="Arial"/>
          <w:lang w:val="en-US"/>
        </w:rPr>
      </w:pPr>
    </w:p>
    <w:p w14:paraId="64D1D19A" w14:textId="13C00292" w:rsidR="00A14826" w:rsidRDefault="003D33DF" w:rsidP="00FA62DF">
      <w:pPr>
        <w:spacing w:line="360" w:lineRule="auto"/>
        <w:jc w:val="left"/>
        <w:rPr>
          <w:rFonts w:ascii="Arial" w:hAnsi="Arial" w:cs="Arial"/>
        </w:rPr>
      </w:pPr>
      <w:r>
        <w:rPr>
          <w:rFonts w:ascii="Arial" w:hAnsi="Arial" w:cs="Arial"/>
          <w:b/>
          <w:bCs/>
          <w:sz w:val="28"/>
          <w:szCs w:val="28"/>
        </w:rPr>
        <w:t xml:space="preserve">Bayer </w:t>
      </w:r>
      <w:r w:rsidR="000A5B92">
        <w:rPr>
          <w:rFonts w:ascii="Arial" w:hAnsi="Arial" w:cs="Arial"/>
          <w:b/>
          <w:bCs/>
          <w:sz w:val="28"/>
          <w:szCs w:val="28"/>
        </w:rPr>
        <w:t>mit Fokus auf I</w:t>
      </w:r>
      <w:r>
        <w:rPr>
          <w:rFonts w:ascii="Arial" w:hAnsi="Arial" w:cs="Arial"/>
          <w:b/>
          <w:bCs/>
          <w:sz w:val="28"/>
          <w:szCs w:val="28"/>
        </w:rPr>
        <w:t>n</w:t>
      </w:r>
      <w:r w:rsidR="00DE162C">
        <w:rPr>
          <w:rFonts w:ascii="Arial" w:hAnsi="Arial" w:cs="Arial"/>
          <w:b/>
          <w:bCs/>
          <w:sz w:val="28"/>
          <w:szCs w:val="28"/>
        </w:rPr>
        <w:t>novati</w:t>
      </w:r>
      <w:r w:rsidR="000A5B92">
        <w:rPr>
          <w:rFonts w:ascii="Arial" w:hAnsi="Arial" w:cs="Arial"/>
          <w:b/>
          <w:bCs/>
          <w:sz w:val="28"/>
          <w:szCs w:val="28"/>
        </w:rPr>
        <w:t xml:space="preserve">on </w:t>
      </w:r>
      <w:r w:rsidR="00B27B90">
        <w:rPr>
          <w:rFonts w:ascii="Arial" w:hAnsi="Arial" w:cs="Arial"/>
          <w:b/>
          <w:bCs/>
          <w:sz w:val="28"/>
          <w:szCs w:val="28"/>
        </w:rPr>
        <w:t>und Nachhaltigkeit</w:t>
      </w:r>
      <w:r>
        <w:rPr>
          <w:rFonts w:ascii="Arial" w:hAnsi="Arial" w:cs="Arial"/>
          <w:b/>
          <w:bCs/>
          <w:sz w:val="28"/>
          <w:szCs w:val="28"/>
        </w:rPr>
        <w:t xml:space="preserve"> </w:t>
      </w:r>
      <w:r w:rsidR="00ED4CB5">
        <w:rPr>
          <w:rFonts w:ascii="Arial" w:hAnsi="Arial" w:cs="Arial"/>
          <w:b/>
          <w:bCs/>
          <w:sz w:val="28"/>
          <w:szCs w:val="28"/>
        </w:rPr>
        <w:br/>
      </w:r>
    </w:p>
    <w:p w14:paraId="724A7F8C" w14:textId="38ADD06D" w:rsidR="003D33DF" w:rsidRPr="00B92C64" w:rsidRDefault="003D33DF" w:rsidP="00B92C64">
      <w:pPr>
        <w:pStyle w:val="Listenabsatz"/>
        <w:numPr>
          <w:ilvl w:val="0"/>
          <w:numId w:val="37"/>
        </w:numPr>
        <w:spacing w:line="360" w:lineRule="auto"/>
        <w:jc w:val="left"/>
        <w:rPr>
          <w:rFonts w:ascii="Arial" w:hAnsi="Arial" w:cs="Arial"/>
        </w:rPr>
      </w:pPr>
      <w:r>
        <w:rPr>
          <w:rFonts w:ascii="Arial" w:hAnsi="Arial" w:cs="Arial"/>
        </w:rPr>
        <w:t>Das Jahr 2020 im Zeichen vielfältiger Herausforderung</w:t>
      </w:r>
      <w:r w:rsidR="00670459">
        <w:rPr>
          <w:rFonts w:ascii="Arial" w:hAnsi="Arial" w:cs="Arial"/>
        </w:rPr>
        <w:t>en</w:t>
      </w:r>
      <w:r w:rsidR="00B92C64">
        <w:rPr>
          <w:rFonts w:ascii="Arial" w:hAnsi="Arial" w:cs="Arial"/>
        </w:rPr>
        <w:t>:</w:t>
      </w:r>
      <w:r w:rsidR="00B92C64">
        <w:rPr>
          <w:rFonts w:ascii="Arial" w:hAnsi="Arial" w:cs="Arial"/>
        </w:rPr>
        <w:br/>
      </w:r>
      <w:r w:rsidRPr="00B92C64">
        <w:rPr>
          <w:rFonts w:ascii="Arial" w:hAnsi="Arial" w:cs="Arial"/>
        </w:rPr>
        <w:t>Beratung unter COVID-19</w:t>
      </w:r>
      <w:r w:rsidR="00831232">
        <w:rPr>
          <w:rFonts w:ascii="Arial" w:hAnsi="Arial" w:cs="Arial"/>
        </w:rPr>
        <w:t>-</w:t>
      </w:r>
      <w:r w:rsidRPr="00B92C64">
        <w:rPr>
          <w:rFonts w:ascii="Arial" w:hAnsi="Arial" w:cs="Arial"/>
        </w:rPr>
        <w:t xml:space="preserve">Restriktionen, Märkte unter Druck und </w:t>
      </w:r>
      <w:r w:rsidRPr="00B92C64">
        <w:rPr>
          <w:rFonts w:ascii="Arial" w:hAnsi="Arial" w:cs="Arial"/>
        </w:rPr>
        <w:br/>
        <w:t>eine weiterhin kritische gesellschaftspolitische Diskussion</w:t>
      </w:r>
    </w:p>
    <w:p w14:paraId="6425B6ED" w14:textId="2F29249F" w:rsidR="008F7D8E" w:rsidRPr="003D33DF" w:rsidRDefault="006E755F" w:rsidP="003D33DF">
      <w:pPr>
        <w:pStyle w:val="Listenabsatz"/>
        <w:numPr>
          <w:ilvl w:val="0"/>
          <w:numId w:val="37"/>
        </w:numPr>
        <w:spacing w:line="360" w:lineRule="auto"/>
        <w:jc w:val="left"/>
        <w:rPr>
          <w:rFonts w:ascii="Arial" w:hAnsi="Arial" w:cs="Arial"/>
        </w:rPr>
      </w:pPr>
      <w:r>
        <w:rPr>
          <w:rFonts w:ascii="Arial" w:hAnsi="Arial" w:cs="Arial"/>
        </w:rPr>
        <w:t xml:space="preserve">Die Herbizidforschung bei Bayer – </w:t>
      </w:r>
      <w:r w:rsidR="003D33DF">
        <w:rPr>
          <w:rFonts w:ascii="Arial" w:hAnsi="Arial" w:cs="Arial"/>
        </w:rPr>
        <w:br/>
      </w:r>
      <w:r>
        <w:rPr>
          <w:rFonts w:ascii="Arial" w:hAnsi="Arial" w:cs="Arial"/>
        </w:rPr>
        <w:t>Resistenzen begegnen und Lösungen für die Landwirtschaft</w:t>
      </w:r>
      <w:r w:rsidR="00BB43A4">
        <w:rPr>
          <w:rFonts w:ascii="Arial" w:hAnsi="Arial" w:cs="Arial"/>
        </w:rPr>
        <w:t xml:space="preserve"> entwickeln</w:t>
      </w:r>
    </w:p>
    <w:p w14:paraId="4C1AC07B" w14:textId="45C8497C" w:rsidR="008D33DA" w:rsidRPr="006E755F" w:rsidRDefault="006E755F" w:rsidP="00FA62DF">
      <w:pPr>
        <w:pStyle w:val="Listenabsatz"/>
        <w:numPr>
          <w:ilvl w:val="0"/>
          <w:numId w:val="37"/>
        </w:numPr>
        <w:spacing w:line="360" w:lineRule="auto"/>
        <w:jc w:val="left"/>
        <w:rPr>
          <w:rFonts w:ascii="Arial" w:hAnsi="Arial" w:cs="Arial"/>
        </w:rPr>
      </w:pPr>
      <w:r w:rsidRPr="006E755F">
        <w:rPr>
          <w:rFonts w:ascii="Arial" w:hAnsi="Arial" w:cs="Arial"/>
        </w:rPr>
        <w:t>Agolin</w:t>
      </w:r>
      <w:r w:rsidR="00B7742E">
        <w:rPr>
          <w:rFonts w:ascii="Arial" w:hAnsi="Arial" w:cs="Arial"/>
          <w:sz w:val="22"/>
          <w:szCs w:val="22"/>
        </w:rPr>
        <w:t>®</w:t>
      </w:r>
      <w:r w:rsidRPr="006E755F">
        <w:rPr>
          <w:rFonts w:ascii="Arial" w:hAnsi="Arial" w:cs="Arial"/>
        </w:rPr>
        <w:t xml:space="preserve"> – die neue </w:t>
      </w:r>
      <w:r w:rsidR="003D33DF">
        <w:rPr>
          <w:rFonts w:ascii="Arial" w:hAnsi="Arial" w:cs="Arial"/>
        </w:rPr>
        <w:t>Herbizidlösung</w:t>
      </w:r>
      <w:r w:rsidRPr="006E755F">
        <w:rPr>
          <w:rFonts w:ascii="Arial" w:hAnsi="Arial" w:cs="Arial"/>
        </w:rPr>
        <w:t xml:space="preserve"> im Getreide</w:t>
      </w:r>
      <w:r w:rsidR="003D33DF">
        <w:rPr>
          <w:rFonts w:ascii="Arial" w:hAnsi="Arial" w:cs="Arial"/>
        </w:rPr>
        <w:t xml:space="preserve"> für den Herbst</w:t>
      </w:r>
    </w:p>
    <w:p w14:paraId="545A0AF2" w14:textId="6E9821D1" w:rsidR="008D33DA" w:rsidRPr="008D33DA" w:rsidRDefault="008F7D8E" w:rsidP="00FA62DF">
      <w:pPr>
        <w:spacing w:line="360" w:lineRule="auto"/>
        <w:jc w:val="left"/>
        <w:rPr>
          <w:rFonts w:ascii="Arial" w:hAnsi="Arial" w:cs="Arial"/>
        </w:rPr>
      </w:pPr>
      <w:r>
        <w:rPr>
          <w:rFonts w:ascii="Arial" w:hAnsi="Arial" w:cs="Arial"/>
        </w:rPr>
        <w:t>__________________________________________________________________</w:t>
      </w:r>
    </w:p>
    <w:p w14:paraId="6062F66E" w14:textId="7E7A1A3B" w:rsidR="00CF55FB" w:rsidRPr="002C328D" w:rsidRDefault="000E239A" w:rsidP="00FA62DF">
      <w:pPr>
        <w:spacing w:line="360" w:lineRule="exact"/>
        <w:jc w:val="left"/>
        <w:rPr>
          <w:rFonts w:ascii="Arial" w:hAnsi="Arial" w:cs="Arial"/>
          <w:b/>
          <w:sz w:val="22"/>
          <w:szCs w:val="22"/>
        </w:rPr>
      </w:pPr>
      <w:r>
        <w:rPr>
          <w:rFonts w:ascii="Arial" w:hAnsi="Arial" w:cs="Arial"/>
          <w:b/>
          <w:sz w:val="22"/>
          <w:szCs w:val="22"/>
        </w:rPr>
        <w:t xml:space="preserve">Langenfeld, </w:t>
      </w:r>
      <w:r w:rsidR="003D33DF">
        <w:rPr>
          <w:rFonts w:ascii="Arial" w:hAnsi="Arial" w:cs="Arial"/>
          <w:b/>
          <w:sz w:val="22"/>
          <w:szCs w:val="22"/>
        </w:rPr>
        <w:t>27. August 2020</w:t>
      </w:r>
    </w:p>
    <w:p w14:paraId="7FC515F2" w14:textId="77777777" w:rsidR="00425F65" w:rsidRDefault="00425F65" w:rsidP="00FA62DF">
      <w:pPr>
        <w:spacing w:line="360" w:lineRule="exact"/>
        <w:jc w:val="left"/>
        <w:rPr>
          <w:rFonts w:ascii="Arial" w:hAnsi="Arial" w:cs="Arial"/>
          <w:sz w:val="22"/>
          <w:szCs w:val="22"/>
        </w:rPr>
      </w:pPr>
    </w:p>
    <w:p w14:paraId="79F4F2EE" w14:textId="0FE34EB2" w:rsidR="008D33DA" w:rsidRDefault="008D33DA" w:rsidP="00FA62DF">
      <w:pPr>
        <w:spacing w:line="360" w:lineRule="exact"/>
        <w:jc w:val="left"/>
        <w:rPr>
          <w:rFonts w:ascii="Arial" w:hAnsi="Arial" w:cs="Arial"/>
          <w:sz w:val="22"/>
          <w:szCs w:val="22"/>
        </w:rPr>
      </w:pPr>
      <w:r>
        <w:rPr>
          <w:rFonts w:ascii="Arial" w:hAnsi="Arial" w:cs="Arial"/>
          <w:sz w:val="22"/>
          <w:szCs w:val="22"/>
        </w:rPr>
        <w:t>Bayer</w:t>
      </w:r>
      <w:r w:rsidR="00D65A86">
        <w:rPr>
          <w:rFonts w:ascii="Arial" w:hAnsi="Arial" w:cs="Arial"/>
          <w:sz w:val="22"/>
          <w:szCs w:val="22"/>
        </w:rPr>
        <w:t xml:space="preserve"> </w:t>
      </w:r>
      <w:r w:rsidR="00B27B90">
        <w:rPr>
          <w:rFonts w:ascii="Arial" w:hAnsi="Arial" w:cs="Arial"/>
          <w:sz w:val="22"/>
          <w:szCs w:val="22"/>
        </w:rPr>
        <w:t xml:space="preserve">CropScience Deutschland </w:t>
      </w:r>
      <w:r w:rsidR="006E755F">
        <w:rPr>
          <w:rFonts w:ascii="Arial" w:hAnsi="Arial" w:cs="Arial"/>
          <w:sz w:val="22"/>
          <w:szCs w:val="22"/>
        </w:rPr>
        <w:t xml:space="preserve">informierte </w:t>
      </w:r>
      <w:r w:rsidR="00B92C64">
        <w:rPr>
          <w:rFonts w:ascii="Arial" w:hAnsi="Arial" w:cs="Arial"/>
          <w:sz w:val="22"/>
          <w:szCs w:val="22"/>
        </w:rPr>
        <w:t xml:space="preserve">beim Pressegespräch </w:t>
      </w:r>
      <w:r w:rsidR="006E755F">
        <w:rPr>
          <w:rFonts w:ascii="Arial" w:hAnsi="Arial" w:cs="Arial"/>
          <w:sz w:val="22"/>
          <w:szCs w:val="22"/>
        </w:rPr>
        <w:t xml:space="preserve">im Livestream am 27. August 2020 die Fachpresse über </w:t>
      </w:r>
      <w:r w:rsidR="000156B2">
        <w:rPr>
          <w:rFonts w:ascii="Arial" w:hAnsi="Arial" w:cs="Arial"/>
          <w:sz w:val="22"/>
          <w:szCs w:val="22"/>
        </w:rPr>
        <w:t xml:space="preserve">die </w:t>
      </w:r>
      <w:r w:rsidR="00B92C64">
        <w:rPr>
          <w:rFonts w:ascii="Arial" w:hAnsi="Arial" w:cs="Arial"/>
          <w:sz w:val="22"/>
          <w:szCs w:val="22"/>
        </w:rPr>
        <w:t>aktuelle</w:t>
      </w:r>
      <w:r w:rsidR="000156B2">
        <w:rPr>
          <w:rFonts w:ascii="Arial" w:hAnsi="Arial" w:cs="Arial"/>
          <w:sz w:val="22"/>
          <w:szCs w:val="22"/>
        </w:rPr>
        <w:t>n</w:t>
      </w:r>
      <w:r w:rsidR="00B92C64">
        <w:rPr>
          <w:rFonts w:ascii="Arial" w:hAnsi="Arial" w:cs="Arial"/>
          <w:sz w:val="22"/>
          <w:szCs w:val="22"/>
        </w:rPr>
        <w:t xml:space="preserve"> Entwicklungen und </w:t>
      </w:r>
      <w:r w:rsidR="00020532">
        <w:rPr>
          <w:rFonts w:ascii="Arial" w:hAnsi="Arial" w:cs="Arial"/>
          <w:sz w:val="22"/>
          <w:szCs w:val="22"/>
        </w:rPr>
        <w:t>Schwerpunkta</w:t>
      </w:r>
      <w:r w:rsidR="006E755F">
        <w:rPr>
          <w:rFonts w:ascii="Arial" w:hAnsi="Arial" w:cs="Arial"/>
          <w:sz w:val="22"/>
          <w:szCs w:val="22"/>
        </w:rPr>
        <w:t xml:space="preserve">ktivitäten </w:t>
      </w:r>
      <w:r w:rsidR="00B92C64">
        <w:rPr>
          <w:rFonts w:ascii="Arial" w:hAnsi="Arial" w:cs="Arial"/>
          <w:sz w:val="22"/>
          <w:szCs w:val="22"/>
        </w:rPr>
        <w:t>des Unternehmens</w:t>
      </w:r>
      <w:r w:rsidR="006E755F">
        <w:rPr>
          <w:rFonts w:ascii="Arial" w:hAnsi="Arial" w:cs="Arial"/>
          <w:sz w:val="22"/>
          <w:szCs w:val="22"/>
        </w:rPr>
        <w:t xml:space="preserve">. Mit dem Thema </w:t>
      </w:r>
      <w:r w:rsidR="00B92C64">
        <w:rPr>
          <w:rFonts w:ascii="Arial" w:hAnsi="Arial" w:cs="Arial"/>
          <w:sz w:val="22"/>
          <w:szCs w:val="22"/>
        </w:rPr>
        <w:t>Herbizidr</w:t>
      </w:r>
      <w:r w:rsidR="006E755F">
        <w:rPr>
          <w:rFonts w:ascii="Arial" w:hAnsi="Arial" w:cs="Arial"/>
          <w:sz w:val="22"/>
          <w:szCs w:val="22"/>
        </w:rPr>
        <w:t xml:space="preserve">esistenzen wurde </w:t>
      </w:r>
      <w:r w:rsidR="00B92C64">
        <w:rPr>
          <w:rFonts w:ascii="Arial" w:hAnsi="Arial" w:cs="Arial"/>
          <w:sz w:val="22"/>
          <w:szCs w:val="22"/>
        </w:rPr>
        <w:t xml:space="preserve">darüber hinaus </w:t>
      </w:r>
      <w:r w:rsidR="006E755F">
        <w:rPr>
          <w:rFonts w:ascii="Arial" w:hAnsi="Arial" w:cs="Arial"/>
          <w:sz w:val="22"/>
          <w:szCs w:val="22"/>
        </w:rPr>
        <w:t xml:space="preserve">eine </w:t>
      </w:r>
      <w:r w:rsidR="00FB442F">
        <w:rPr>
          <w:rFonts w:ascii="Arial" w:hAnsi="Arial" w:cs="Arial"/>
          <w:sz w:val="22"/>
          <w:szCs w:val="22"/>
        </w:rPr>
        <w:t>bedeutsame</w:t>
      </w:r>
      <w:r w:rsidR="006E755F">
        <w:rPr>
          <w:rFonts w:ascii="Arial" w:hAnsi="Arial" w:cs="Arial"/>
          <w:sz w:val="22"/>
          <w:szCs w:val="22"/>
        </w:rPr>
        <w:t xml:space="preserve"> Herausforderung der modernen Landwirtschaft </w:t>
      </w:r>
      <w:r w:rsidR="000156B2">
        <w:rPr>
          <w:rFonts w:ascii="Arial" w:hAnsi="Arial" w:cs="Arial"/>
          <w:sz w:val="22"/>
          <w:szCs w:val="22"/>
        </w:rPr>
        <w:t>angesprochen</w:t>
      </w:r>
      <w:r w:rsidR="006E755F">
        <w:rPr>
          <w:rFonts w:ascii="Arial" w:hAnsi="Arial" w:cs="Arial"/>
          <w:sz w:val="22"/>
          <w:szCs w:val="22"/>
        </w:rPr>
        <w:t xml:space="preserve">. Experten erläuterten </w:t>
      </w:r>
      <w:r w:rsidR="00BF6058">
        <w:rPr>
          <w:rFonts w:ascii="Arial" w:hAnsi="Arial" w:cs="Arial"/>
          <w:sz w:val="22"/>
          <w:szCs w:val="22"/>
        </w:rPr>
        <w:t xml:space="preserve">eine Vielzahl von Maßnahmen, mit denen Bayer dieser Bedrohung begegnet </w:t>
      </w:r>
      <w:r w:rsidR="006E755F">
        <w:rPr>
          <w:rFonts w:ascii="Arial" w:hAnsi="Arial" w:cs="Arial"/>
          <w:sz w:val="22"/>
          <w:szCs w:val="22"/>
        </w:rPr>
        <w:t xml:space="preserve">und präsentierten </w:t>
      </w:r>
      <w:r w:rsidR="00BF6058">
        <w:rPr>
          <w:rFonts w:ascii="Arial" w:hAnsi="Arial" w:cs="Arial"/>
          <w:sz w:val="22"/>
          <w:szCs w:val="22"/>
        </w:rPr>
        <w:t xml:space="preserve">innovative Forschungskonzepte, um neue </w:t>
      </w:r>
      <w:r w:rsidR="006E755F">
        <w:rPr>
          <w:rFonts w:ascii="Arial" w:hAnsi="Arial" w:cs="Arial"/>
          <w:sz w:val="22"/>
          <w:szCs w:val="22"/>
        </w:rPr>
        <w:t>Pflanzenschutz</w:t>
      </w:r>
      <w:r w:rsidR="00512E32">
        <w:rPr>
          <w:rFonts w:ascii="Arial" w:hAnsi="Arial" w:cs="Arial"/>
          <w:sz w:val="22"/>
          <w:szCs w:val="22"/>
        </w:rPr>
        <w:t>l</w:t>
      </w:r>
      <w:r w:rsidR="006E755F">
        <w:rPr>
          <w:rFonts w:ascii="Arial" w:hAnsi="Arial" w:cs="Arial"/>
          <w:sz w:val="22"/>
          <w:szCs w:val="22"/>
        </w:rPr>
        <w:t xml:space="preserve">ösungen </w:t>
      </w:r>
      <w:r w:rsidR="00BF6058">
        <w:rPr>
          <w:rFonts w:ascii="Arial" w:hAnsi="Arial" w:cs="Arial"/>
          <w:sz w:val="22"/>
          <w:szCs w:val="22"/>
        </w:rPr>
        <w:t>anbieten zu können</w:t>
      </w:r>
      <w:r w:rsidR="006E755F">
        <w:rPr>
          <w:rFonts w:ascii="Arial" w:hAnsi="Arial" w:cs="Arial"/>
          <w:sz w:val="22"/>
          <w:szCs w:val="22"/>
        </w:rPr>
        <w:t>.</w:t>
      </w:r>
      <w:r>
        <w:rPr>
          <w:rFonts w:ascii="Arial" w:hAnsi="Arial" w:cs="Arial"/>
          <w:sz w:val="22"/>
          <w:szCs w:val="22"/>
        </w:rPr>
        <w:t xml:space="preserve"> </w:t>
      </w:r>
    </w:p>
    <w:p w14:paraId="08146194" w14:textId="3FDB2244" w:rsidR="00D65A86" w:rsidRDefault="00D65A86" w:rsidP="00FA62DF">
      <w:pPr>
        <w:spacing w:line="360" w:lineRule="exact"/>
        <w:jc w:val="left"/>
        <w:rPr>
          <w:rFonts w:ascii="Arial" w:hAnsi="Arial" w:cs="Arial"/>
          <w:sz w:val="22"/>
          <w:szCs w:val="22"/>
        </w:rPr>
      </w:pPr>
    </w:p>
    <w:p w14:paraId="6294CAEB" w14:textId="11A80D85" w:rsidR="006E755F" w:rsidRDefault="006E755F" w:rsidP="00FA62DF">
      <w:pPr>
        <w:jc w:val="left"/>
        <w:rPr>
          <w:rFonts w:ascii="Arial" w:hAnsi="Arial" w:cs="Arial"/>
          <w:sz w:val="22"/>
          <w:szCs w:val="22"/>
        </w:rPr>
      </w:pPr>
      <w:r w:rsidRPr="006E755F">
        <w:rPr>
          <w:rFonts w:ascii="Arial" w:hAnsi="Arial" w:cs="Arial"/>
          <w:sz w:val="22"/>
          <w:szCs w:val="22"/>
        </w:rPr>
        <w:t>Peter R. Müller, Geschäftsführer</w:t>
      </w:r>
      <w:r w:rsidR="008F547E">
        <w:rPr>
          <w:rFonts w:ascii="Arial" w:hAnsi="Arial" w:cs="Arial"/>
          <w:sz w:val="22"/>
          <w:szCs w:val="22"/>
        </w:rPr>
        <w:t xml:space="preserve"> Bayer CropScience Deutschl</w:t>
      </w:r>
      <w:r w:rsidR="00E03C71">
        <w:rPr>
          <w:rFonts w:ascii="Arial" w:hAnsi="Arial" w:cs="Arial"/>
          <w:sz w:val="22"/>
          <w:szCs w:val="22"/>
        </w:rPr>
        <w:t xml:space="preserve">and, </w:t>
      </w:r>
      <w:r w:rsidRPr="006E755F">
        <w:rPr>
          <w:rFonts w:ascii="Arial" w:hAnsi="Arial" w:cs="Arial"/>
          <w:sz w:val="22"/>
          <w:szCs w:val="22"/>
        </w:rPr>
        <w:t xml:space="preserve">sieht </w:t>
      </w:r>
      <w:r w:rsidR="00CA1656">
        <w:rPr>
          <w:rFonts w:ascii="Arial" w:hAnsi="Arial" w:cs="Arial"/>
          <w:sz w:val="22"/>
          <w:szCs w:val="22"/>
        </w:rPr>
        <w:t>Bayer</w:t>
      </w:r>
      <w:r w:rsidRPr="006E755F">
        <w:rPr>
          <w:rFonts w:ascii="Arial" w:hAnsi="Arial" w:cs="Arial"/>
          <w:sz w:val="22"/>
          <w:szCs w:val="22"/>
        </w:rPr>
        <w:t xml:space="preserve"> trotz vielfältiger Herausforderungen </w:t>
      </w:r>
      <w:r w:rsidR="00020532">
        <w:rPr>
          <w:rFonts w:ascii="Arial" w:hAnsi="Arial" w:cs="Arial"/>
          <w:sz w:val="22"/>
          <w:szCs w:val="22"/>
        </w:rPr>
        <w:t xml:space="preserve">sehr </w:t>
      </w:r>
      <w:r w:rsidRPr="006E755F">
        <w:rPr>
          <w:rFonts w:ascii="Arial" w:hAnsi="Arial" w:cs="Arial"/>
          <w:sz w:val="22"/>
          <w:szCs w:val="22"/>
        </w:rPr>
        <w:t xml:space="preserve">gut aufgestellt. </w:t>
      </w:r>
      <w:r w:rsidR="00020532">
        <w:rPr>
          <w:rFonts w:ascii="Arial" w:hAnsi="Arial" w:cs="Arial"/>
          <w:sz w:val="22"/>
          <w:szCs w:val="22"/>
        </w:rPr>
        <w:t>„Mit den Bereichen Gesundheit und Ernährung sind wir in den richtigen Geschäftsfeldern unterwegs“, sagte Müller.</w:t>
      </w:r>
      <w:r w:rsidR="00020532" w:rsidRPr="006E755F">
        <w:rPr>
          <w:rFonts w:ascii="Arial" w:hAnsi="Arial" w:cs="Arial"/>
          <w:sz w:val="22"/>
          <w:szCs w:val="22"/>
        </w:rPr>
        <w:t xml:space="preserve"> </w:t>
      </w:r>
      <w:r w:rsidRPr="006E755F">
        <w:rPr>
          <w:rFonts w:ascii="Arial" w:hAnsi="Arial" w:cs="Arial"/>
          <w:sz w:val="22"/>
          <w:szCs w:val="22"/>
        </w:rPr>
        <w:t>Die Finanzziele 2019 ha</w:t>
      </w:r>
      <w:r w:rsidR="00FB442F">
        <w:rPr>
          <w:rFonts w:ascii="Arial" w:hAnsi="Arial" w:cs="Arial"/>
          <w:sz w:val="22"/>
          <w:szCs w:val="22"/>
        </w:rPr>
        <w:t>t</w:t>
      </w:r>
      <w:r w:rsidRPr="006E755F">
        <w:rPr>
          <w:rFonts w:ascii="Arial" w:hAnsi="Arial" w:cs="Arial"/>
          <w:sz w:val="22"/>
          <w:szCs w:val="22"/>
        </w:rPr>
        <w:t xml:space="preserve"> das Unternehmen erreicht, den Glyphosat-Klagen </w:t>
      </w:r>
      <w:r w:rsidR="00FB442F">
        <w:rPr>
          <w:rFonts w:ascii="Arial" w:hAnsi="Arial" w:cs="Arial"/>
          <w:sz w:val="22"/>
          <w:szCs w:val="22"/>
        </w:rPr>
        <w:t>ist</w:t>
      </w:r>
      <w:r w:rsidRPr="006E755F">
        <w:rPr>
          <w:rFonts w:ascii="Arial" w:hAnsi="Arial" w:cs="Arial"/>
          <w:sz w:val="22"/>
          <w:szCs w:val="22"/>
        </w:rPr>
        <w:t xml:space="preserve"> erfolgreich beg</w:t>
      </w:r>
      <w:r w:rsidR="00FA62DF">
        <w:rPr>
          <w:rFonts w:ascii="Arial" w:hAnsi="Arial" w:cs="Arial"/>
          <w:sz w:val="22"/>
          <w:szCs w:val="22"/>
        </w:rPr>
        <w:t>eg</w:t>
      </w:r>
      <w:r w:rsidRPr="006E755F">
        <w:rPr>
          <w:rFonts w:ascii="Arial" w:hAnsi="Arial" w:cs="Arial"/>
          <w:sz w:val="22"/>
          <w:szCs w:val="22"/>
        </w:rPr>
        <w:t xml:space="preserve">net </w:t>
      </w:r>
      <w:r w:rsidR="00FB442F">
        <w:rPr>
          <w:rFonts w:ascii="Arial" w:hAnsi="Arial" w:cs="Arial"/>
          <w:sz w:val="22"/>
          <w:szCs w:val="22"/>
        </w:rPr>
        <w:t xml:space="preserve">worden </w:t>
      </w:r>
      <w:r w:rsidRPr="006E755F">
        <w:rPr>
          <w:rFonts w:ascii="Arial" w:hAnsi="Arial" w:cs="Arial"/>
          <w:sz w:val="22"/>
          <w:szCs w:val="22"/>
        </w:rPr>
        <w:t>und die Entlastung des Vorstandes ha</w:t>
      </w:r>
      <w:r w:rsidR="00FB442F">
        <w:rPr>
          <w:rFonts w:ascii="Arial" w:hAnsi="Arial" w:cs="Arial"/>
          <w:sz w:val="22"/>
          <w:szCs w:val="22"/>
        </w:rPr>
        <w:t>t</w:t>
      </w:r>
      <w:r w:rsidRPr="006E755F">
        <w:rPr>
          <w:rFonts w:ascii="Arial" w:hAnsi="Arial" w:cs="Arial"/>
          <w:sz w:val="22"/>
          <w:szCs w:val="22"/>
        </w:rPr>
        <w:t xml:space="preserve"> den Weg </w:t>
      </w:r>
      <w:r w:rsidR="00A8780E">
        <w:rPr>
          <w:rFonts w:ascii="Arial" w:hAnsi="Arial" w:cs="Arial"/>
          <w:sz w:val="22"/>
          <w:szCs w:val="22"/>
        </w:rPr>
        <w:t>für</w:t>
      </w:r>
      <w:r w:rsidRPr="006E755F">
        <w:rPr>
          <w:rFonts w:ascii="Arial" w:hAnsi="Arial" w:cs="Arial"/>
          <w:sz w:val="22"/>
          <w:szCs w:val="22"/>
        </w:rPr>
        <w:t xml:space="preserve"> </w:t>
      </w:r>
      <w:r w:rsidR="00170456">
        <w:rPr>
          <w:rFonts w:ascii="Arial" w:hAnsi="Arial" w:cs="Arial"/>
          <w:sz w:val="22"/>
          <w:szCs w:val="22"/>
        </w:rPr>
        <w:t xml:space="preserve">die strategische Kontinuität </w:t>
      </w:r>
      <w:r w:rsidR="00FB442F">
        <w:rPr>
          <w:rFonts w:ascii="Arial" w:hAnsi="Arial" w:cs="Arial"/>
          <w:sz w:val="22"/>
          <w:szCs w:val="22"/>
        </w:rPr>
        <w:t>sichergestellt</w:t>
      </w:r>
      <w:r w:rsidRPr="006E755F">
        <w:rPr>
          <w:rFonts w:ascii="Arial" w:hAnsi="Arial" w:cs="Arial"/>
          <w:sz w:val="22"/>
          <w:szCs w:val="22"/>
        </w:rPr>
        <w:t>. „</w:t>
      </w:r>
      <w:r w:rsidR="000917A7">
        <w:rPr>
          <w:rFonts w:ascii="Arial" w:hAnsi="Arial" w:cs="Arial"/>
          <w:sz w:val="22"/>
          <w:szCs w:val="22"/>
        </w:rPr>
        <w:t>Unverändert hat der Schutz unsere</w:t>
      </w:r>
      <w:r w:rsidR="00512E32">
        <w:rPr>
          <w:rFonts w:ascii="Arial" w:hAnsi="Arial" w:cs="Arial"/>
          <w:sz w:val="22"/>
          <w:szCs w:val="22"/>
        </w:rPr>
        <w:t>r</w:t>
      </w:r>
      <w:r w:rsidR="000917A7">
        <w:rPr>
          <w:rFonts w:ascii="Arial" w:hAnsi="Arial" w:cs="Arial"/>
          <w:sz w:val="22"/>
          <w:szCs w:val="22"/>
        </w:rPr>
        <w:t xml:space="preserve"> Mitarbeiter und Kunden in der </w:t>
      </w:r>
      <w:r w:rsidR="000917A7" w:rsidRPr="006E755F">
        <w:rPr>
          <w:rFonts w:ascii="Arial" w:hAnsi="Arial" w:cs="Arial"/>
          <w:sz w:val="22"/>
          <w:szCs w:val="22"/>
        </w:rPr>
        <w:t>C</w:t>
      </w:r>
      <w:r w:rsidR="000917A7">
        <w:rPr>
          <w:rFonts w:ascii="Arial" w:hAnsi="Arial" w:cs="Arial"/>
          <w:sz w:val="22"/>
          <w:szCs w:val="22"/>
        </w:rPr>
        <w:t>OVID-19</w:t>
      </w:r>
      <w:r w:rsidR="00831232">
        <w:rPr>
          <w:rFonts w:ascii="Arial" w:hAnsi="Arial" w:cs="Arial"/>
          <w:sz w:val="22"/>
          <w:szCs w:val="22"/>
        </w:rPr>
        <w:t>-</w:t>
      </w:r>
      <w:r w:rsidR="000917A7" w:rsidRPr="006E755F">
        <w:rPr>
          <w:rFonts w:ascii="Arial" w:hAnsi="Arial" w:cs="Arial"/>
          <w:sz w:val="22"/>
          <w:szCs w:val="22"/>
        </w:rPr>
        <w:t>Krise</w:t>
      </w:r>
      <w:r w:rsidR="000917A7">
        <w:rPr>
          <w:rFonts w:ascii="Arial" w:hAnsi="Arial" w:cs="Arial"/>
          <w:sz w:val="22"/>
          <w:szCs w:val="22"/>
        </w:rPr>
        <w:t xml:space="preserve"> höchste Priorität.</w:t>
      </w:r>
      <w:r w:rsidR="000917A7" w:rsidRPr="006E755F">
        <w:rPr>
          <w:rFonts w:ascii="Arial" w:hAnsi="Arial" w:cs="Arial"/>
          <w:sz w:val="22"/>
          <w:szCs w:val="22"/>
        </w:rPr>
        <w:t xml:space="preserve"> </w:t>
      </w:r>
      <w:r w:rsidRPr="006E755F">
        <w:rPr>
          <w:rFonts w:ascii="Arial" w:hAnsi="Arial" w:cs="Arial"/>
          <w:sz w:val="22"/>
          <w:szCs w:val="22"/>
        </w:rPr>
        <w:t xml:space="preserve">Die </w:t>
      </w:r>
      <w:r w:rsidR="000917A7">
        <w:rPr>
          <w:rFonts w:ascii="Arial" w:hAnsi="Arial" w:cs="Arial"/>
          <w:sz w:val="22"/>
          <w:szCs w:val="22"/>
        </w:rPr>
        <w:t>Pandemie</w:t>
      </w:r>
      <w:r w:rsidRPr="006E755F">
        <w:rPr>
          <w:rFonts w:ascii="Arial" w:hAnsi="Arial" w:cs="Arial"/>
          <w:sz w:val="22"/>
          <w:szCs w:val="22"/>
        </w:rPr>
        <w:t xml:space="preserve"> haben wir als starken Impuls </w:t>
      </w:r>
      <w:r w:rsidR="00CA1656">
        <w:rPr>
          <w:rFonts w:ascii="Arial" w:hAnsi="Arial" w:cs="Arial"/>
          <w:sz w:val="22"/>
          <w:szCs w:val="22"/>
        </w:rPr>
        <w:t xml:space="preserve">für Veränderungen </w:t>
      </w:r>
      <w:r w:rsidRPr="006E755F">
        <w:rPr>
          <w:rFonts w:ascii="Arial" w:hAnsi="Arial" w:cs="Arial"/>
          <w:sz w:val="22"/>
          <w:szCs w:val="22"/>
        </w:rPr>
        <w:t xml:space="preserve">erfahren“, </w:t>
      </w:r>
      <w:r w:rsidR="000156B2">
        <w:rPr>
          <w:rFonts w:ascii="Arial" w:hAnsi="Arial" w:cs="Arial"/>
          <w:sz w:val="22"/>
          <w:szCs w:val="22"/>
        </w:rPr>
        <w:t>sagte</w:t>
      </w:r>
      <w:r w:rsidRPr="006E755F">
        <w:rPr>
          <w:rFonts w:ascii="Arial" w:hAnsi="Arial" w:cs="Arial"/>
          <w:sz w:val="22"/>
          <w:szCs w:val="22"/>
        </w:rPr>
        <w:t xml:space="preserve"> der Geschäftsführer. „Wir konnten innovative Lösungen für die interne und externe Kommunikation e</w:t>
      </w:r>
      <w:r w:rsidR="00FB442F">
        <w:rPr>
          <w:rFonts w:ascii="Arial" w:hAnsi="Arial" w:cs="Arial"/>
          <w:sz w:val="22"/>
          <w:szCs w:val="22"/>
        </w:rPr>
        <w:t>insetzen</w:t>
      </w:r>
      <w:r w:rsidRPr="006E755F">
        <w:rPr>
          <w:rFonts w:ascii="Arial" w:hAnsi="Arial" w:cs="Arial"/>
          <w:sz w:val="22"/>
          <w:szCs w:val="22"/>
        </w:rPr>
        <w:t xml:space="preserve">, die wir </w:t>
      </w:r>
      <w:r w:rsidR="00FB442F">
        <w:rPr>
          <w:rFonts w:ascii="Arial" w:hAnsi="Arial" w:cs="Arial"/>
          <w:sz w:val="22"/>
          <w:szCs w:val="22"/>
        </w:rPr>
        <w:t>ganz sich</w:t>
      </w:r>
      <w:r w:rsidR="00BF6058">
        <w:rPr>
          <w:rFonts w:ascii="Arial" w:hAnsi="Arial" w:cs="Arial"/>
          <w:sz w:val="22"/>
          <w:szCs w:val="22"/>
        </w:rPr>
        <w:t>er</w:t>
      </w:r>
      <w:r w:rsidRPr="006E755F">
        <w:rPr>
          <w:rFonts w:ascii="Arial" w:hAnsi="Arial" w:cs="Arial"/>
          <w:sz w:val="22"/>
          <w:szCs w:val="22"/>
        </w:rPr>
        <w:t xml:space="preserve"> beibehalten </w:t>
      </w:r>
      <w:r w:rsidR="00FB442F">
        <w:rPr>
          <w:rFonts w:ascii="Arial" w:hAnsi="Arial" w:cs="Arial"/>
          <w:sz w:val="22"/>
          <w:szCs w:val="22"/>
        </w:rPr>
        <w:t xml:space="preserve">und weiterentwickeln </w:t>
      </w:r>
      <w:r w:rsidRPr="006E755F">
        <w:rPr>
          <w:rFonts w:ascii="Arial" w:hAnsi="Arial" w:cs="Arial"/>
          <w:sz w:val="22"/>
          <w:szCs w:val="22"/>
        </w:rPr>
        <w:t>werden.“</w:t>
      </w:r>
    </w:p>
    <w:p w14:paraId="5DF29200" w14:textId="45C8FAE0" w:rsidR="006E755F" w:rsidRDefault="006E755F" w:rsidP="00FA62DF">
      <w:pPr>
        <w:jc w:val="left"/>
        <w:rPr>
          <w:rFonts w:ascii="Arial" w:hAnsi="Arial" w:cs="Arial"/>
          <w:sz w:val="22"/>
          <w:szCs w:val="22"/>
        </w:rPr>
      </w:pPr>
    </w:p>
    <w:p w14:paraId="735A5F74" w14:textId="0F616275" w:rsidR="006E755F" w:rsidRPr="00170456" w:rsidRDefault="006E755F" w:rsidP="00FA62DF">
      <w:pPr>
        <w:jc w:val="left"/>
        <w:rPr>
          <w:rFonts w:ascii="Arial" w:hAnsi="Arial" w:cs="Arial"/>
          <w:sz w:val="22"/>
          <w:szCs w:val="22"/>
        </w:rPr>
      </w:pPr>
      <w:r w:rsidRPr="006E755F">
        <w:rPr>
          <w:rFonts w:ascii="Arial" w:hAnsi="Arial" w:cs="Arial"/>
          <w:sz w:val="22"/>
          <w:szCs w:val="22"/>
        </w:rPr>
        <w:t xml:space="preserve">In der Landwirtschaft </w:t>
      </w:r>
      <w:r w:rsidR="00FB442F">
        <w:rPr>
          <w:rFonts w:ascii="Arial" w:hAnsi="Arial" w:cs="Arial"/>
          <w:sz w:val="22"/>
          <w:szCs w:val="22"/>
        </w:rPr>
        <w:t>sind die</w:t>
      </w:r>
      <w:r w:rsidRPr="006E755F">
        <w:rPr>
          <w:rFonts w:ascii="Arial" w:hAnsi="Arial" w:cs="Arial"/>
          <w:sz w:val="22"/>
          <w:szCs w:val="22"/>
        </w:rPr>
        <w:t xml:space="preserve"> wirtschaftlichen und politische</w:t>
      </w:r>
      <w:r w:rsidR="00FA62DF">
        <w:rPr>
          <w:rFonts w:ascii="Arial" w:hAnsi="Arial" w:cs="Arial"/>
          <w:sz w:val="22"/>
          <w:szCs w:val="22"/>
        </w:rPr>
        <w:t>n</w:t>
      </w:r>
      <w:r w:rsidRPr="006E755F">
        <w:rPr>
          <w:rFonts w:ascii="Arial" w:hAnsi="Arial" w:cs="Arial"/>
          <w:sz w:val="22"/>
          <w:szCs w:val="22"/>
        </w:rPr>
        <w:t xml:space="preserve"> Rahmenbedingungen </w:t>
      </w:r>
      <w:r w:rsidR="00FB442F">
        <w:rPr>
          <w:rFonts w:ascii="Arial" w:hAnsi="Arial" w:cs="Arial"/>
          <w:sz w:val="22"/>
          <w:szCs w:val="22"/>
        </w:rPr>
        <w:lastRenderedPageBreak/>
        <w:t>herausfordernd</w:t>
      </w:r>
      <w:r w:rsidRPr="006E755F">
        <w:rPr>
          <w:rFonts w:ascii="Arial" w:hAnsi="Arial" w:cs="Arial"/>
          <w:sz w:val="22"/>
          <w:szCs w:val="22"/>
        </w:rPr>
        <w:t>. Der fortschreitende Strukturwandel führ</w:t>
      </w:r>
      <w:r w:rsidR="00FB442F">
        <w:rPr>
          <w:rFonts w:ascii="Arial" w:hAnsi="Arial" w:cs="Arial"/>
          <w:sz w:val="22"/>
          <w:szCs w:val="22"/>
        </w:rPr>
        <w:t>t</w:t>
      </w:r>
      <w:r w:rsidRPr="006E755F">
        <w:rPr>
          <w:rFonts w:ascii="Arial" w:hAnsi="Arial" w:cs="Arial"/>
          <w:sz w:val="22"/>
          <w:szCs w:val="22"/>
        </w:rPr>
        <w:t xml:space="preserve"> zu einem Veränderungsdruck auf allen Stufen. Treiber der Entwicklung </w:t>
      </w:r>
      <w:r w:rsidR="00FB442F">
        <w:rPr>
          <w:rFonts w:ascii="Arial" w:hAnsi="Arial" w:cs="Arial"/>
          <w:sz w:val="22"/>
          <w:szCs w:val="22"/>
        </w:rPr>
        <w:t xml:space="preserve">sind neben ökonomischen Größenvorteilen </w:t>
      </w:r>
      <w:r w:rsidR="00417563">
        <w:rPr>
          <w:rFonts w:ascii="Arial" w:hAnsi="Arial" w:cs="Arial"/>
          <w:sz w:val="22"/>
          <w:szCs w:val="22"/>
        </w:rPr>
        <w:t xml:space="preserve">auch </w:t>
      </w:r>
      <w:r w:rsidRPr="006E755F">
        <w:rPr>
          <w:rFonts w:ascii="Arial" w:hAnsi="Arial" w:cs="Arial"/>
          <w:sz w:val="22"/>
          <w:szCs w:val="22"/>
        </w:rPr>
        <w:t xml:space="preserve">der gesetzliche Regelungsdruck sowie die kritische </w:t>
      </w:r>
      <w:r w:rsidR="00512E32">
        <w:rPr>
          <w:rFonts w:ascii="Arial" w:hAnsi="Arial" w:cs="Arial"/>
          <w:sz w:val="22"/>
          <w:szCs w:val="22"/>
        </w:rPr>
        <w:t>gesellschaftliche</w:t>
      </w:r>
      <w:r w:rsidRPr="006E755F">
        <w:rPr>
          <w:rFonts w:ascii="Arial" w:hAnsi="Arial" w:cs="Arial"/>
          <w:sz w:val="22"/>
          <w:szCs w:val="22"/>
        </w:rPr>
        <w:t xml:space="preserve"> Diskussion</w:t>
      </w:r>
      <w:r w:rsidR="00FB442F">
        <w:rPr>
          <w:rFonts w:ascii="Arial" w:hAnsi="Arial" w:cs="Arial"/>
          <w:sz w:val="22"/>
          <w:szCs w:val="22"/>
        </w:rPr>
        <w:t xml:space="preserve"> zu</w:t>
      </w:r>
      <w:r w:rsidR="00831232">
        <w:rPr>
          <w:rFonts w:ascii="Arial" w:hAnsi="Arial" w:cs="Arial"/>
          <w:sz w:val="22"/>
          <w:szCs w:val="22"/>
        </w:rPr>
        <w:t>r</w:t>
      </w:r>
      <w:r w:rsidR="00FB442F">
        <w:rPr>
          <w:rFonts w:ascii="Arial" w:hAnsi="Arial" w:cs="Arial"/>
          <w:sz w:val="22"/>
          <w:szCs w:val="22"/>
        </w:rPr>
        <w:t xml:space="preserve"> </w:t>
      </w:r>
      <w:r w:rsidRPr="006E755F">
        <w:rPr>
          <w:rFonts w:ascii="Arial" w:hAnsi="Arial" w:cs="Arial"/>
          <w:sz w:val="22"/>
          <w:szCs w:val="22"/>
        </w:rPr>
        <w:t xml:space="preserve">Landwirtschaft. Auf der einen Seite </w:t>
      </w:r>
      <w:r w:rsidR="00FA62DF">
        <w:rPr>
          <w:rFonts w:ascii="Arial" w:hAnsi="Arial" w:cs="Arial"/>
          <w:sz w:val="22"/>
          <w:szCs w:val="22"/>
        </w:rPr>
        <w:t>st</w:t>
      </w:r>
      <w:r w:rsidR="00FB442F">
        <w:rPr>
          <w:rFonts w:ascii="Arial" w:hAnsi="Arial" w:cs="Arial"/>
          <w:sz w:val="22"/>
          <w:szCs w:val="22"/>
        </w:rPr>
        <w:t>eigen</w:t>
      </w:r>
      <w:r w:rsidRPr="006E755F">
        <w:rPr>
          <w:rFonts w:ascii="Arial" w:hAnsi="Arial" w:cs="Arial"/>
          <w:sz w:val="22"/>
          <w:szCs w:val="22"/>
        </w:rPr>
        <w:t xml:space="preserve"> die gesellschaftlichen Erwartungen, auf der anderen Seite w</w:t>
      </w:r>
      <w:r w:rsidR="00FB442F">
        <w:rPr>
          <w:rFonts w:ascii="Arial" w:hAnsi="Arial" w:cs="Arial"/>
          <w:sz w:val="22"/>
          <w:szCs w:val="22"/>
        </w:rPr>
        <w:t>e</w:t>
      </w:r>
      <w:r w:rsidRPr="006E755F">
        <w:rPr>
          <w:rFonts w:ascii="Arial" w:hAnsi="Arial" w:cs="Arial"/>
          <w:sz w:val="22"/>
          <w:szCs w:val="22"/>
        </w:rPr>
        <w:t xml:space="preserve">rden </w:t>
      </w:r>
      <w:r w:rsidR="00170456">
        <w:rPr>
          <w:rFonts w:ascii="Arial" w:hAnsi="Arial" w:cs="Arial"/>
          <w:sz w:val="22"/>
          <w:szCs w:val="22"/>
        </w:rPr>
        <w:t xml:space="preserve">innovative </w:t>
      </w:r>
      <w:r w:rsidRPr="006E755F">
        <w:rPr>
          <w:rFonts w:ascii="Arial" w:hAnsi="Arial" w:cs="Arial"/>
          <w:sz w:val="22"/>
          <w:szCs w:val="22"/>
        </w:rPr>
        <w:t xml:space="preserve">Handlungsoptionen nicht </w:t>
      </w:r>
      <w:r w:rsidR="00170456">
        <w:rPr>
          <w:rFonts w:ascii="Arial" w:hAnsi="Arial" w:cs="Arial"/>
          <w:sz w:val="22"/>
          <w:szCs w:val="22"/>
        </w:rPr>
        <w:t xml:space="preserve">ausreichend </w:t>
      </w:r>
      <w:r w:rsidRPr="006E755F">
        <w:rPr>
          <w:rFonts w:ascii="Arial" w:hAnsi="Arial" w:cs="Arial"/>
          <w:sz w:val="22"/>
          <w:szCs w:val="22"/>
        </w:rPr>
        <w:t xml:space="preserve">anerkannt. </w:t>
      </w:r>
      <w:r w:rsidR="00FB442F">
        <w:rPr>
          <w:rFonts w:ascii="Arial" w:hAnsi="Arial" w:cs="Arial"/>
          <w:sz w:val="22"/>
          <w:szCs w:val="22"/>
        </w:rPr>
        <w:t>„</w:t>
      </w:r>
      <w:r w:rsidR="00C83AF5" w:rsidRPr="00C83AF5">
        <w:rPr>
          <w:rFonts w:ascii="Arial" w:hAnsi="Arial" w:cs="Arial"/>
          <w:sz w:val="22"/>
          <w:szCs w:val="22"/>
        </w:rPr>
        <w:t>Wenn wir Landwirtschaft und Nachhaltigkeitsthemen wie Klima- und Umweltschutz oder auch Ernährungssouveränität zusammenbringen wollen, kann die Gesellschaft nicht immer nur Nein zu Innovationen sagen“, betonte Müller.</w:t>
      </w:r>
      <w:r w:rsidR="00C83AF5">
        <w:rPr>
          <w:rFonts w:ascii="Arial" w:hAnsi="Arial" w:cs="Arial"/>
          <w:sz w:val="22"/>
          <w:szCs w:val="22"/>
        </w:rPr>
        <w:t xml:space="preserve"> Ein wichtiges</w:t>
      </w:r>
      <w:r w:rsidR="00C83AF5" w:rsidRPr="006E755F">
        <w:rPr>
          <w:rFonts w:ascii="Arial" w:hAnsi="Arial" w:cs="Arial"/>
          <w:sz w:val="22"/>
          <w:szCs w:val="22"/>
        </w:rPr>
        <w:t xml:space="preserve"> Beispiel </w:t>
      </w:r>
      <w:r w:rsidR="00C83AF5">
        <w:rPr>
          <w:rFonts w:ascii="Arial" w:hAnsi="Arial" w:cs="Arial"/>
          <w:sz w:val="22"/>
          <w:szCs w:val="22"/>
        </w:rPr>
        <w:t>sind</w:t>
      </w:r>
      <w:r w:rsidR="00C83AF5" w:rsidRPr="006E755F">
        <w:rPr>
          <w:rFonts w:ascii="Arial" w:hAnsi="Arial" w:cs="Arial"/>
          <w:sz w:val="22"/>
          <w:szCs w:val="22"/>
        </w:rPr>
        <w:t xml:space="preserve"> d</w:t>
      </w:r>
      <w:r w:rsidR="00C83AF5">
        <w:rPr>
          <w:rFonts w:ascii="Arial" w:hAnsi="Arial" w:cs="Arial"/>
          <w:sz w:val="22"/>
          <w:szCs w:val="22"/>
        </w:rPr>
        <w:t>ie</w:t>
      </w:r>
      <w:r w:rsidR="00C83AF5" w:rsidRPr="006E755F">
        <w:rPr>
          <w:rFonts w:ascii="Arial" w:hAnsi="Arial" w:cs="Arial"/>
          <w:sz w:val="22"/>
          <w:szCs w:val="22"/>
        </w:rPr>
        <w:t xml:space="preserve"> </w:t>
      </w:r>
      <w:r w:rsidR="00C83AF5">
        <w:rPr>
          <w:rFonts w:ascii="Arial" w:hAnsi="Arial" w:cs="Arial"/>
          <w:sz w:val="22"/>
          <w:szCs w:val="22"/>
        </w:rPr>
        <w:t>neuen Züchtungstechnologien</w:t>
      </w:r>
      <w:r w:rsidR="00E03C71">
        <w:rPr>
          <w:rFonts w:ascii="Arial" w:hAnsi="Arial" w:cs="Arial"/>
          <w:sz w:val="22"/>
          <w:szCs w:val="22"/>
        </w:rPr>
        <w:t>.</w:t>
      </w:r>
      <w:r w:rsidR="00C83AF5" w:rsidRPr="006E755F">
        <w:rPr>
          <w:rFonts w:ascii="Arial" w:hAnsi="Arial" w:cs="Arial"/>
          <w:sz w:val="22"/>
          <w:szCs w:val="22"/>
        </w:rPr>
        <w:t xml:space="preserve"> </w:t>
      </w:r>
      <w:r w:rsidRPr="006E755F">
        <w:rPr>
          <w:rFonts w:ascii="Arial" w:hAnsi="Arial" w:cs="Arial"/>
          <w:sz w:val="22"/>
          <w:szCs w:val="22"/>
        </w:rPr>
        <w:t xml:space="preserve">„Wir müssen hier auf den Boden einer wissenschaftlichen Bewertung zurückfinden.“ </w:t>
      </w:r>
      <w:r w:rsidR="008E4D3A">
        <w:rPr>
          <w:rFonts w:ascii="Arial" w:hAnsi="Arial" w:cs="Arial"/>
          <w:sz w:val="22"/>
          <w:szCs w:val="22"/>
        </w:rPr>
        <w:t xml:space="preserve">Eine aus Sicht des Geschäftsführers rückwärtsgewandte </w:t>
      </w:r>
      <w:r w:rsidRPr="006E755F">
        <w:rPr>
          <w:rFonts w:ascii="Arial" w:hAnsi="Arial" w:cs="Arial"/>
          <w:sz w:val="22"/>
          <w:szCs w:val="22"/>
        </w:rPr>
        <w:t xml:space="preserve">Agrarwende, wie sie etwa von </w:t>
      </w:r>
      <w:r w:rsidR="008E4D3A">
        <w:rPr>
          <w:rFonts w:ascii="Arial" w:hAnsi="Arial" w:cs="Arial"/>
          <w:sz w:val="22"/>
          <w:szCs w:val="22"/>
        </w:rPr>
        <w:t xml:space="preserve">konservativen </w:t>
      </w:r>
      <w:r w:rsidR="00170456">
        <w:rPr>
          <w:rFonts w:ascii="Arial" w:hAnsi="Arial" w:cs="Arial"/>
          <w:sz w:val="22"/>
          <w:szCs w:val="22"/>
        </w:rPr>
        <w:t xml:space="preserve">Teilen </w:t>
      </w:r>
      <w:r w:rsidR="00512E32">
        <w:rPr>
          <w:rFonts w:ascii="Arial" w:hAnsi="Arial" w:cs="Arial"/>
          <w:sz w:val="22"/>
          <w:szCs w:val="22"/>
        </w:rPr>
        <w:t>von Bündnis 90/Die Grünen</w:t>
      </w:r>
      <w:r w:rsidRPr="006E755F">
        <w:rPr>
          <w:rFonts w:ascii="Arial" w:hAnsi="Arial" w:cs="Arial"/>
          <w:sz w:val="22"/>
          <w:szCs w:val="22"/>
        </w:rPr>
        <w:t xml:space="preserve"> bislang </w:t>
      </w:r>
      <w:r w:rsidRPr="00170456">
        <w:rPr>
          <w:rFonts w:ascii="Arial" w:hAnsi="Arial" w:cs="Arial"/>
          <w:sz w:val="22"/>
          <w:szCs w:val="22"/>
        </w:rPr>
        <w:t>noch gefordert w</w:t>
      </w:r>
      <w:r w:rsidR="00512E32">
        <w:rPr>
          <w:rFonts w:ascii="Arial" w:hAnsi="Arial" w:cs="Arial"/>
          <w:sz w:val="22"/>
          <w:szCs w:val="22"/>
        </w:rPr>
        <w:t>ird</w:t>
      </w:r>
      <w:r w:rsidRPr="00170456">
        <w:rPr>
          <w:rFonts w:ascii="Arial" w:hAnsi="Arial" w:cs="Arial"/>
          <w:sz w:val="22"/>
          <w:szCs w:val="22"/>
        </w:rPr>
        <w:t>, l</w:t>
      </w:r>
      <w:r w:rsidR="00FB442F">
        <w:rPr>
          <w:rFonts w:ascii="Arial" w:hAnsi="Arial" w:cs="Arial"/>
          <w:sz w:val="22"/>
          <w:szCs w:val="22"/>
        </w:rPr>
        <w:t>ässt</w:t>
      </w:r>
      <w:r w:rsidRPr="00170456">
        <w:rPr>
          <w:rFonts w:ascii="Arial" w:hAnsi="Arial" w:cs="Arial"/>
          <w:sz w:val="22"/>
          <w:szCs w:val="22"/>
        </w:rPr>
        <w:t xml:space="preserve"> d</w:t>
      </w:r>
      <w:r w:rsidR="00FB442F">
        <w:rPr>
          <w:rFonts w:ascii="Arial" w:hAnsi="Arial" w:cs="Arial"/>
          <w:sz w:val="22"/>
          <w:szCs w:val="22"/>
        </w:rPr>
        <w:t>as</w:t>
      </w:r>
      <w:r w:rsidRPr="00170456">
        <w:rPr>
          <w:rFonts w:ascii="Arial" w:hAnsi="Arial" w:cs="Arial"/>
          <w:sz w:val="22"/>
          <w:szCs w:val="22"/>
        </w:rPr>
        <w:t xml:space="preserve"> vermissen. </w:t>
      </w:r>
      <w:r w:rsidR="00512E32">
        <w:rPr>
          <w:rFonts w:ascii="Arial" w:hAnsi="Arial" w:cs="Arial"/>
          <w:sz w:val="22"/>
          <w:szCs w:val="22"/>
        </w:rPr>
        <w:t>„</w:t>
      </w:r>
      <w:r w:rsidR="00762FE7">
        <w:rPr>
          <w:rFonts w:ascii="Arial" w:hAnsi="Arial" w:cs="Arial"/>
          <w:sz w:val="22"/>
          <w:szCs w:val="22"/>
        </w:rPr>
        <w:t xml:space="preserve">Es kommt </w:t>
      </w:r>
      <w:r w:rsidR="008E4D3A">
        <w:rPr>
          <w:rFonts w:ascii="Arial" w:hAnsi="Arial" w:cs="Arial"/>
          <w:sz w:val="22"/>
          <w:szCs w:val="22"/>
        </w:rPr>
        <w:t xml:space="preserve">aber </w:t>
      </w:r>
      <w:r w:rsidR="00762FE7">
        <w:rPr>
          <w:rFonts w:ascii="Arial" w:hAnsi="Arial" w:cs="Arial"/>
          <w:sz w:val="22"/>
          <w:szCs w:val="22"/>
        </w:rPr>
        <w:t xml:space="preserve">Bewegung in die Debatte. </w:t>
      </w:r>
      <w:r w:rsidR="00512E32">
        <w:rPr>
          <w:rFonts w:ascii="Arial" w:hAnsi="Arial" w:cs="Arial"/>
          <w:sz w:val="22"/>
          <w:szCs w:val="22"/>
        </w:rPr>
        <w:t>Jüngst wurde</w:t>
      </w:r>
      <w:r w:rsidR="00831232">
        <w:rPr>
          <w:rFonts w:ascii="Arial" w:hAnsi="Arial" w:cs="Arial"/>
          <w:sz w:val="22"/>
          <w:szCs w:val="22"/>
        </w:rPr>
        <w:t>n</w:t>
      </w:r>
      <w:r w:rsidR="00512E32">
        <w:rPr>
          <w:rFonts w:ascii="Arial" w:hAnsi="Arial" w:cs="Arial"/>
          <w:sz w:val="22"/>
          <w:szCs w:val="22"/>
        </w:rPr>
        <w:t xml:space="preserve"> </w:t>
      </w:r>
      <w:r w:rsidR="00762FE7">
        <w:rPr>
          <w:rFonts w:ascii="Arial" w:hAnsi="Arial" w:cs="Arial"/>
          <w:sz w:val="22"/>
          <w:szCs w:val="22"/>
        </w:rPr>
        <w:t>mehr Offenheit und Pragmatismus</w:t>
      </w:r>
      <w:r w:rsidR="000917A7">
        <w:rPr>
          <w:rFonts w:ascii="Arial" w:hAnsi="Arial" w:cs="Arial"/>
          <w:sz w:val="22"/>
          <w:szCs w:val="22"/>
        </w:rPr>
        <w:t xml:space="preserve"> </w:t>
      </w:r>
      <w:r w:rsidR="00762FE7">
        <w:rPr>
          <w:rFonts w:ascii="Arial" w:hAnsi="Arial" w:cs="Arial"/>
          <w:sz w:val="22"/>
          <w:szCs w:val="22"/>
        </w:rPr>
        <w:t xml:space="preserve">bei den neuen Züchtungsmethoden </w:t>
      </w:r>
      <w:r w:rsidR="000917A7">
        <w:rPr>
          <w:rFonts w:ascii="Arial" w:hAnsi="Arial" w:cs="Arial"/>
          <w:sz w:val="22"/>
          <w:szCs w:val="22"/>
        </w:rPr>
        <w:t>von Reformern innerhalb der Partei a</w:t>
      </w:r>
      <w:r w:rsidR="00752388">
        <w:rPr>
          <w:rFonts w:ascii="Arial" w:hAnsi="Arial" w:cs="Arial"/>
          <w:sz w:val="22"/>
          <w:szCs w:val="22"/>
        </w:rPr>
        <w:t>nge</w:t>
      </w:r>
      <w:r w:rsidR="00762FE7">
        <w:rPr>
          <w:rFonts w:ascii="Arial" w:hAnsi="Arial" w:cs="Arial"/>
          <w:sz w:val="22"/>
          <w:szCs w:val="22"/>
        </w:rPr>
        <w:t>mahnt</w:t>
      </w:r>
      <w:r w:rsidR="000917A7">
        <w:rPr>
          <w:rFonts w:ascii="Arial" w:hAnsi="Arial" w:cs="Arial"/>
          <w:sz w:val="22"/>
          <w:szCs w:val="22"/>
        </w:rPr>
        <w:t>, die hoffen l</w:t>
      </w:r>
      <w:r w:rsidR="00831232">
        <w:rPr>
          <w:rFonts w:ascii="Arial" w:hAnsi="Arial" w:cs="Arial"/>
          <w:sz w:val="22"/>
          <w:szCs w:val="22"/>
        </w:rPr>
        <w:t>assen</w:t>
      </w:r>
      <w:r w:rsidR="00512E32">
        <w:rPr>
          <w:rFonts w:ascii="Arial" w:hAnsi="Arial" w:cs="Arial"/>
          <w:sz w:val="22"/>
          <w:szCs w:val="22"/>
        </w:rPr>
        <w:t>“, so Müller</w:t>
      </w:r>
      <w:r w:rsidR="000917A7">
        <w:rPr>
          <w:rFonts w:ascii="Arial" w:hAnsi="Arial" w:cs="Arial"/>
          <w:sz w:val="22"/>
          <w:szCs w:val="22"/>
        </w:rPr>
        <w:t xml:space="preserve">. </w:t>
      </w:r>
      <w:r w:rsidRPr="00170456">
        <w:rPr>
          <w:rFonts w:ascii="Arial" w:hAnsi="Arial" w:cs="Arial"/>
          <w:sz w:val="22"/>
          <w:szCs w:val="22"/>
        </w:rPr>
        <w:t>Die Kommunikation mit der Öffentlichkeit ha</w:t>
      </w:r>
      <w:r w:rsidR="00752388">
        <w:rPr>
          <w:rFonts w:ascii="Arial" w:hAnsi="Arial" w:cs="Arial"/>
          <w:sz w:val="22"/>
          <w:szCs w:val="22"/>
        </w:rPr>
        <w:t>t</w:t>
      </w:r>
      <w:r w:rsidRPr="00170456">
        <w:rPr>
          <w:rFonts w:ascii="Arial" w:hAnsi="Arial" w:cs="Arial"/>
          <w:sz w:val="22"/>
          <w:szCs w:val="22"/>
        </w:rPr>
        <w:t xml:space="preserve"> für Bayer nach wie vor höchste Priorität. </w:t>
      </w:r>
    </w:p>
    <w:p w14:paraId="6D0CD9CD" w14:textId="77777777" w:rsidR="006E755F" w:rsidRPr="00170456" w:rsidRDefault="006E755F" w:rsidP="00FA62DF">
      <w:pPr>
        <w:jc w:val="left"/>
        <w:rPr>
          <w:rFonts w:ascii="Arial" w:hAnsi="Arial" w:cs="Arial"/>
          <w:sz w:val="22"/>
          <w:szCs w:val="22"/>
        </w:rPr>
      </w:pPr>
    </w:p>
    <w:p w14:paraId="1DF06B7E" w14:textId="02ED6D08" w:rsidR="00170456" w:rsidRDefault="006E755F" w:rsidP="00170456">
      <w:pPr>
        <w:jc w:val="left"/>
        <w:rPr>
          <w:rFonts w:ascii="Arial" w:hAnsi="Arial" w:cs="Arial"/>
          <w:sz w:val="22"/>
          <w:szCs w:val="22"/>
        </w:rPr>
      </w:pPr>
      <w:r w:rsidRPr="00170456">
        <w:rPr>
          <w:rFonts w:ascii="Arial" w:hAnsi="Arial" w:cs="Arial"/>
          <w:sz w:val="22"/>
          <w:szCs w:val="22"/>
        </w:rPr>
        <w:t xml:space="preserve">„Die Agrarverbände haben </w:t>
      </w:r>
      <w:r w:rsidR="00FA62DF" w:rsidRPr="00170456">
        <w:rPr>
          <w:rFonts w:ascii="Arial" w:hAnsi="Arial" w:cs="Arial"/>
          <w:sz w:val="22"/>
          <w:szCs w:val="22"/>
        </w:rPr>
        <w:t xml:space="preserve">im Juli </w:t>
      </w:r>
      <w:r w:rsidRPr="00170456">
        <w:rPr>
          <w:rFonts w:ascii="Arial" w:hAnsi="Arial" w:cs="Arial"/>
          <w:sz w:val="22"/>
          <w:szCs w:val="22"/>
        </w:rPr>
        <w:t>ein Positionspapier zur Vielfalt des Pflanzenbaus formuliert,“ erläuterte Müller. Die zentralen Forderungen</w:t>
      </w:r>
      <w:r w:rsidR="00E3544F" w:rsidRPr="00170456">
        <w:rPr>
          <w:rFonts w:ascii="Arial" w:hAnsi="Arial" w:cs="Arial"/>
          <w:sz w:val="22"/>
          <w:szCs w:val="22"/>
        </w:rPr>
        <w:t xml:space="preserve"> </w:t>
      </w:r>
      <w:r w:rsidR="00FA62DF" w:rsidRPr="00170456">
        <w:rPr>
          <w:rFonts w:ascii="Arial" w:hAnsi="Arial" w:cs="Arial"/>
          <w:sz w:val="22"/>
          <w:szCs w:val="22"/>
        </w:rPr>
        <w:t>lauteten</w:t>
      </w:r>
      <w:r w:rsidRPr="00170456">
        <w:rPr>
          <w:rFonts w:ascii="Arial" w:hAnsi="Arial" w:cs="Arial"/>
          <w:sz w:val="22"/>
          <w:szCs w:val="22"/>
        </w:rPr>
        <w:t>:</w:t>
      </w:r>
    </w:p>
    <w:p w14:paraId="72A3824E" w14:textId="77777777" w:rsidR="00170456" w:rsidRPr="00170456" w:rsidRDefault="006E755F" w:rsidP="00170456">
      <w:pPr>
        <w:pStyle w:val="Listenabsatz"/>
        <w:numPr>
          <w:ilvl w:val="0"/>
          <w:numId w:val="38"/>
        </w:numPr>
        <w:jc w:val="left"/>
        <w:rPr>
          <w:rFonts w:ascii="Arial" w:hAnsi="Arial" w:cs="Arial"/>
          <w:sz w:val="22"/>
          <w:szCs w:val="22"/>
        </w:rPr>
      </w:pPr>
      <w:r w:rsidRPr="00170456">
        <w:rPr>
          <w:rFonts w:ascii="Arial" w:hAnsi="Arial" w:cs="Arial"/>
          <w:sz w:val="22"/>
          <w:szCs w:val="22"/>
        </w:rPr>
        <w:t>Zulassung muss wissenschaftlichen Maßstäben</w:t>
      </w:r>
      <w:r w:rsidR="00FA62DF" w:rsidRPr="00170456">
        <w:rPr>
          <w:rFonts w:ascii="Arial" w:hAnsi="Arial" w:cs="Arial"/>
          <w:sz w:val="22"/>
          <w:szCs w:val="22"/>
        </w:rPr>
        <w:t xml:space="preserve"> </w:t>
      </w:r>
      <w:r w:rsidRPr="00170456">
        <w:rPr>
          <w:rFonts w:ascii="Arial" w:hAnsi="Arial" w:cs="Arial"/>
          <w:sz w:val="22"/>
          <w:szCs w:val="22"/>
        </w:rPr>
        <w:t>folgen</w:t>
      </w:r>
    </w:p>
    <w:p w14:paraId="1ABDC6FC" w14:textId="77777777" w:rsidR="00170456" w:rsidRPr="00170456" w:rsidRDefault="006E755F" w:rsidP="00170456">
      <w:pPr>
        <w:pStyle w:val="Listenabsatz"/>
        <w:numPr>
          <w:ilvl w:val="0"/>
          <w:numId w:val="38"/>
        </w:numPr>
        <w:jc w:val="left"/>
        <w:rPr>
          <w:rFonts w:ascii="Arial" w:hAnsi="Arial" w:cs="Arial"/>
          <w:sz w:val="22"/>
          <w:szCs w:val="22"/>
        </w:rPr>
      </w:pPr>
      <w:r w:rsidRPr="00170456">
        <w:rPr>
          <w:rFonts w:ascii="Arial" w:hAnsi="Arial" w:cs="Arial"/>
          <w:sz w:val="22"/>
          <w:szCs w:val="22"/>
        </w:rPr>
        <w:t>Fristgerechte Bearbeitung im Zulassungsverfahren</w:t>
      </w:r>
    </w:p>
    <w:p w14:paraId="2BBDEBB4" w14:textId="77777777" w:rsidR="00170456" w:rsidRPr="00170456" w:rsidRDefault="006E755F" w:rsidP="00170456">
      <w:pPr>
        <w:pStyle w:val="Listenabsatz"/>
        <w:numPr>
          <w:ilvl w:val="0"/>
          <w:numId w:val="38"/>
        </w:numPr>
        <w:jc w:val="left"/>
        <w:rPr>
          <w:rFonts w:ascii="Arial" w:hAnsi="Arial" w:cs="Arial"/>
          <w:sz w:val="22"/>
          <w:szCs w:val="22"/>
        </w:rPr>
      </w:pPr>
      <w:r w:rsidRPr="00170456">
        <w:rPr>
          <w:rFonts w:ascii="Arial" w:hAnsi="Arial" w:cs="Arial"/>
          <w:sz w:val="22"/>
          <w:szCs w:val="22"/>
        </w:rPr>
        <w:t>Vereinfachung von Behördenstrukturen</w:t>
      </w:r>
    </w:p>
    <w:p w14:paraId="4F1C46A8" w14:textId="77777777" w:rsidR="00170456" w:rsidRPr="00170456" w:rsidRDefault="006E755F" w:rsidP="00170456">
      <w:pPr>
        <w:pStyle w:val="Listenabsatz"/>
        <w:numPr>
          <w:ilvl w:val="0"/>
          <w:numId w:val="38"/>
        </w:numPr>
        <w:jc w:val="left"/>
        <w:rPr>
          <w:rFonts w:ascii="Arial" w:hAnsi="Arial" w:cs="Arial"/>
          <w:sz w:val="22"/>
          <w:szCs w:val="22"/>
        </w:rPr>
      </w:pPr>
      <w:r w:rsidRPr="00170456">
        <w:rPr>
          <w:rFonts w:ascii="Arial" w:hAnsi="Arial" w:cs="Arial"/>
          <w:sz w:val="22"/>
          <w:szCs w:val="22"/>
        </w:rPr>
        <w:t>EU-Harmonisierung</w:t>
      </w:r>
      <w:r w:rsidR="00FA62DF" w:rsidRPr="00170456">
        <w:rPr>
          <w:rFonts w:ascii="Arial" w:hAnsi="Arial" w:cs="Arial"/>
          <w:sz w:val="22"/>
          <w:szCs w:val="22"/>
        </w:rPr>
        <w:t>; Verzicht auf nationale Sonderwege</w:t>
      </w:r>
    </w:p>
    <w:p w14:paraId="66837C71" w14:textId="576815E1" w:rsidR="006E755F" w:rsidRPr="00170456" w:rsidRDefault="006E755F" w:rsidP="00170456">
      <w:pPr>
        <w:pStyle w:val="Listenabsatz"/>
        <w:numPr>
          <w:ilvl w:val="0"/>
          <w:numId w:val="38"/>
        </w:numPr>
        <w:jc w:val="left"/>
        <w:rPr>
          <w:rFonts w:ascii="Arial" w:hAnsi="Arial" w:cs="Arial"/>
          <w:sz w:val="22"/>
          <w:szCs w:val="22"/>
        </w:rPr>
      </w:pPr>
      <w:r w:rsidRPr="00170456">
        <w:rPr>
          <w:rFonts w:ascii="Arial" w:hAnsi="Arial" w:cs="Arial"/>
          <w:sz w:val="22"/>
          <w:szCs w:val="22"/>
        </w:rPr>
        <w:t>Folgenabschätzung für Wirkstoffverluste</w:t>
      </w:r>
    </w:p>
    <w:p w14:paraId="784A5487" w14:textId="5203CF1F" w:rsidR="006E755F" w:rsidRDefault="00CB0EB8" w:rsidP="00FA62DF">
      <w:pPr>
        <w:jc w:val="left"/>
        <w:rPr>
          <w:rFonts w:ascii="Arial" w:hAnsi="Arial" w:cs="Arial"/>
          <w:sz w:val="22"/>
          <w:szCs w:val="22"/>
        </w:rPr>
      </w:pPr>
      <w:r>
        <w:rPr>
          <w:rFonts w:ascii="Arial" w:hAnsi="Arial" w:cs="Arial"/>
          <w:sz w:val="22"/>
          <w:szCs w:val="22"/>
        </w:rPr>
        <w:t>D</w:t>
      </w:r>
      <w:r w:rsidR="006E755F" w:rsidRPr="00170456">
        <w:rPr>
          <w:rFonts w:ascii="Arial" w:hAnsi="Arial" w:cs="Arial"/>
          <w:sz w:val="22"/>
          <w:szCs w:val="22"/>
        </w:rPr>
        <w:t xml:space="preserve">ass Bayer nicht nur auf dem ´Schmuseweg´ unterwegs ist, </w:t>
      </w:r>
      <w:r w:rsidR="00DC16F2">
        <w:rPr>
          <w:rFonts w:ascii="Arial" w:hAnsi="Arial" w:cs="Arial"/>
          <w:sz w:val="22"/>
          <w:szCs w:val="22"/>
        </w:rPr>
        <w:t>unterstreicht</w:t>
      </w:r>
      <w:r w:rsidR="00FA62DF" w:rsidRPr="00170456">
        <w:rPr>
          <w:rFonts w:ascii="Arial" w:hAnsi="Arial" w:cs="Arial"/>
          <w:sz w:val="22"/>
          <w:szCs w:val="22"/>
        </w:rPr>
        <w:t xml:space="preserve"> die Aussage </w:t>
      </w:r>
      <w:r w:rsidR="006E755F" w:rsidRPr="00170456">
        <w:rPr>
          <w:rFonts w:ascii="Arial" w:hAnsi="Arial" w:cs="Arial"/>
          <w:sz w:val="22"/>
          <w:szCs w:val="22"/>
        </w:rPr>
        <w:t>Müllers</w:t>
      </w:r>
      <w:r w:rsidR="00FA62DF" w:rsidRPr="00170456">
        <w:rPr>
          <w:rFonts w:ascii="Arial" w:hAnsi="Arial" w:cs="Arial"/>
          <w:sz w:val="22"/>
          <w:szCs w:val="22"/>
        </w:rPr>
        <w:t>: „</w:t>
      </w:r>
      <w:r w:rsidR="006E755F" w:rsidRPr="00170456">
        <w:rPr>
          <w:rFonts w:ascii="Arial" w:hAnsi="Arial" w:cs="Arial"/>
          <w:sz w:val="22"/>
          <w:szCs w:val="22"/>
        </w:rPr>
        <w:t xml:space="preserve">Bayer wird verstärkt Recht einfordern.“ </w:t>
      </w:r>
      <w:r w:rsidR="00E03C71" w:rsidRPr="00170456">
        <w:rPr>
          <w:rFonts w:ascii="Arial" w:hAnsi="Arial" w:cs="Arial"/>
          <w:sz w:val="22"/>
          <w:szCs w:val="22"/>
        </w:rPr>
        <w:t xml:space="preserve">Und „wir werden uns </w:t>
      </w:r>
      <w:r w:rsidR="00E03C71">
        <w:rPr>
          <w:rFonts w:ascii="Arial" w:hAnsi="Arial" w:cs="Arial"/>
          <w:sz w:val="22"/>
          <w:szCs w:val="22"/>
        </w:rPr>
        <w:t xml:space="preserve">auch </w:t>
      </w:r>
      <w:r w:rsidR="00E03C71" w:rsidRPr="00170456">
        <w:rPr>
          <w:rFonts w:ascii="Arial" w:hAnsi="Arial" w:cs="Arial"/>
          <w:sz w:val="22"/>
          <w:szCs w:val="22"/>
        </w:rPr>
        <w:t xml:space="preserve">aktiv in </w:t>
      </w:r>
      <w:r w:rsidR="00E03C71">
        <w:rPr>
          <w:rFonts w:ascii="Arial" w:hAnsi="Arial" w:cs="Arial"/>
          <w:sz w:val="22"/>
          <w:szCs w:val="22"/>
        </w:rPr>
        <w:t xml:space="preserve">die Diskussionen um die Zukunft der Landwirtschaft im Wahljahr </w:t>
      </w:r>
      <w:r w:rsidR="00E03C71" w:rsidRPr="00170456">
        <w:rPr>
          <w:rFonts w:ascii="Arial" w:hAnsi="Arial" w:cs="Arial"/>
          <w:sz w:val="22"/>
          <w:szCs w:val="22"/>
        </w:rPr>
        <w:t xml:space="preserve">2021 </w:t>
      </w:r>
      <w:r w:rsidR="00E03C71">
        <w:rPr>
          <w:rFonts w:ascii="Arial" w:hAnsi="Arial" w:cs="Arial"/>
          <w:sz w:val="22"/>
          <w:szCs w:val="22"/>
        </w:rPr>
        <w:t xml:space="preserve">einbringen </w:t>
      </w:r>
      <w:r w:rsidR="00170456">
        <w:rPr>
          <w:rFonts w:ascii="Arial" w:hAnsi="Arial" w:cs="Arial"/>
          <w:sz w:val="22"/>
          <w:szCs w:val="22"/>
        </w:rPr>
        <w:t xml:space="preserve">und unsere Positionen </w:t>
      </w:r>
      <w:r w:rsidR="00512E32">
        <w:rPr>
          <w:rFonts w:ascii="Arial" w:hAnsi="Arial" w:cs="Arial"/>
          <w:sz w:val="22"/>
          <w:szCs w:val="22"/>
        </w:rPr>
        <w:t>deutlich machen</w:t>
      </w:r>
      <w:r w:rsidR="00170456">
        <w:rPr>
          <w:rFonts w:ascii="Arial" w:hAnsi="Arial" w:cs="Arial"/>
          <w:sz w:val="22"/>
          <w:szCs w:val="22"/>
        </w:rPr>
        <w:t>, die gleichermaßen auf Innovation und Nachhaltigkeit basieren</w:t>
      </w:r>
      <w:r w:rsidR="006E755F" w:rsidRPr="006E755F">
        <w:rPr>
          <w:rFonts w:ascii="Arial" w:hAnsi="Arial" w:cs="Arial"/>
          <w:sz w:val="22"/>
          <w:szCs w:val="22"/>
        </w:rPr>
        <w:t>.“</w:t>
      </w:r>
    </w:p>
    <w:p w14:paraId="55824202" w14:textId="77777777" w:rsidR="004D368C" w:rsidRPr="006E755F" w:rsidRDefault="004D368C" w:rsidP="00FA62DF">
      <w:pPr>
        <w:jc w:val="left"/>
        <w:rPr>
          <w:rFonts w:ascii="Arial" w:hAnsi="Arial" w:cs="Arial"/>
          <w:sz w:val="22"/>
          <w:szCs w:val="22"/>
        </w:rPr>
      </w:pPr>
    </w:p>
    <w:p w14:paraId="476AA911" w14:textId="7BB1DB49" w:rsidR="00FA62DF" w:rsidRDefault="004D368C" w:rsidP="00FA62DF">
      <w:pPr>
        <w:jc w:val="left"/>
        <w:rPr>
          <w:rFonts w:ascii="Arial" w:hAnsi="Arial" w:cs="Arial"/>
          <w:sz w:val="22"/>
          <w:szCs w:val="22"/>
        </w:rPr>
      </w:pPr>
      <w:r>
        <w:rPr>
          <w:rFonts w:ascii="Arial" w:hAnsi="Arial" w:cs="Arial"/>
          <w:sz w:val="22"/>
          <w:szCs w:val="22"/>
        </w:rPr>
        <w:t xml:space="preserve">Pflanzenbauliche </w:t>
      </w:r>
      <w:r w:rsidRPr="006E755F">
        <w:rPr>
          <w:rFonts w:ascii="Arial" w:hAnsi="Arial" w:cs="Arial"/>
          <w:sz w:val="22"/>
          <w:szCs w:val="22"/>
        </w:rPr>
        <w:t xml:space="preserve">Lösungen für die </w:t>
      </w:r>
      <w:r>
        <w:rPr>
          <w:rFonts w:ascii="Arial" w:hAnsi="Arial" w:cs="Arial"/>
          <w:sz w:val="22"/>
          <w:szCs w:val="22"/>
        </w:rPr>
        <w:t xml:space="preserve">landwirtschaftliche </w:t>
      </w:r>
      <w:r w:rsidRPr="006E755F">
        <w:rPr>
          <w:rFonts w:ascii="Arial" w:hAnsi="Arial" w:cs="Arial"/>
          <w:sz w:val="22"/>
          <w:szCs w:val="22"/>
        </w:rPr>
        <w:t>Praxis w</w:t>
      </w:r>
      <w:r w:rsidR="00752388">
        <w:rPr>
          <w:rFonts w:ascii="Arial" w:hAnsi="Arial" w:cs="Arial"/>
          <w:sz w:val="22"/>
          <w:szCs w:val="22"/>
        </w:rPr>
        <w:t>e</w:t>
      </w:r>
      <w:r w:rsidRPr="006E755F">
        <w:rPr>
          <w:rFonts w:ascii="Arial" w:hAnsi="Arial" w:cs="Arial"/>
          <w:sz w:val="22"/>
          <w:szCs w:val="22"/>
        </w:rPr>
        <w:t xml:space="preserve">rden zukünftig </w:t>
      </w:r>
      <w:r>
        <w:rPr>
          <w:rFonts w:ascii="Arial" w:hAnsi="Arial" w:cs="Arial"/>
          <w:sz w:val="22"/>
          <w:szCs w:val="22"/>
        </w:rPr>
        <w:t xml:space="preserve">noch stärker </w:t>
      </w:r>
      <w:r w:rsidRPr="006E755F">
        <w:rPr>
          <w:rFonts w:ascii="Arial" w:hAnsi="Arial" w:cs="Arial"/>
          <w:sz w:val="22"/>
          <w:szCs w:val="22"/>
        </w:rPr>
        <w:t xml:space="preserve">in nachhaltige Anwendungssysteme </w:t>
      </w:r>
      <w:r w:rsidR="00752388" w:rsidRPr="006E755F">
        <w:rPr>
          <w:rFonts w:ascii="Arial" w:hAnsi="Arial" w:cs="Arial"/>
          <w:sz w:val="22"/>
          <w:szCs w:val="22"/>
        </w:rPr>
        <w:t xml:space="preserve">eingebunden </w:t>
      </w:r>
      <w:r w:rsidR="00752388">
        <w:rPr>
          <w:rFonts w:ascii="Arial" w:hAnsi="Arial" w:cs="Arial"/>
          <w:sz w:val="22"/>
          <w:szCs w:val="22"/>
        </w:rPr>
        <w:t xml:space="preserve">werden. </w:t>
      </w:r>
      <w:r w:rsidRPr="006E755F">
        <w:rPr>
          <w:rFonts w:ascii="Arial" w:hAnsi="Arial" w:cs="Arial"/>
          <w:sz w:val="22"/>
          <w:szCs w:val="22"/>
        </w:rPr>
        <w:t>Bayer</w:t>
      </w:r>
      <w:r w:rsidR="00752388">
        <w:rPr>
          <w:rFonts w:ascii="Arial" w:hAnsi="Arial" w:cs="Arial"/>
          <w:sz w:val="22"/>
          <w:szCs w:val="22"/>
        </w:rPr>
        <w:t xml:space="preserve"> entwickelt sich dabei permanent weiter</w:t>
      </w:r>
      <w:r w:rsidRPr="006E755F">
        <w:rPr>
          <w:rFonts w:ascii="Arial" w:hAnsi="Arial" w:cs="Arial"/>
          <w:sz w:val="22"/>
          <w:szCs w:val="22"/>
        </w:rPr>
        <w:t>. „Wir wollen Inno</w:t>
      </w:r>
      <w:r>
        <w:rPr>
          <w:rFonts w:ascii="Arial" w:hAnsi="Arial" w:cs="Arial"/>
          <w:sz w:val="22"/>
          <w:szCs w:val="22"/>
        </w:rPr>
        <w:t>v</w:t>
      </w:r>
      <w:r w:rsidRPr="006E755F">
        <w:rPr>
          <w:rFonts w:ascii="Arial" w:hAnsi="Arial" w:cs="Arial"/>
          <w:sz w:val="22"/>
          <w:szCs w:val="22"/>
        </w:rPr>
        <w:t>ationsschwerpunkte setzen, das Umfeld mi</w:t>
      </w:r>
      <w:r>
        <w:rPr>
          <w:rFonts w:ascii="Arial" w:hAnsi="Arial" w:cs="Arial"/>
          <w:sz w:val="22"/>
          <w:szCs w:val="22"/>
        </w:rPr>
        <w:t>t</w:t>
      </w:r>
      <w:r w:rsidRPr="006E755F">
        <w:rPr>
          <w:rFonts w:ascii="Arial" w:hAnsi="Arial" w:cs="Arial"/>
          <w:sz w:val="22"/>
          <w:szCs w:val="22"/>
        </w:rPr>
        <w:t>gestalten und den Dialog mit der Gesellschaft führen“, fasste der Geschäftsführer zusammen</w:t>
      </w:r>
      <w:r>
        <w:rPr>
          <w:rFonts w:ascii="Arial" w:hAnsi="Arial" w:cs="Arial"/>
          <w:sz w:val="22"/>
          <w:szCs w:val="22"/>
        </w:rPr>
        <w:t>.</w:t>
      </w:r>
    </w:p>
    <w:p w14:paraId="621CF19C" w14:textId="77777777" w:rsidR="004D368C" w:rsidRDefault="004D368C" w:rsidP="00FA62DF">
      <w:pPr>
        <w:jc w:val="left"/>
        <w:rPr>
          <w:rFonts w:ascii="Arial" w:hAnsi="Arial" w:cs="Arial"/>
          <w:sz w:val="22"/>
          <w:szCs w:val="22"/>
        </w:rPr>
      </w:pPr>
    </w:p>
    <w:p w14:paraId="28D6B459" w14:textId="72315DFF" w:rsidR="00FA62DF" w:rsidRDefault="00FA62DF" w:rsidP="00FA62DF">
      <w:pPr>
        <w:jc w:val="left"/>
        <w:rPr>
          <w:rFonts w:ascii="Arial" w:hAnsi="Arial" w:cs="Arial"/>
          <w:b/>
          <w:bCs/>
          <w:sz w:val="22"/>
          <w:szCs w:val="22"/>
        </w:rPr>
      </w:pPr>
      <w:r w:rsidRPr="00FA62DF">
        <w:rPr>
          <w:rFonts w:ascii="Arial" w:hAnsi="Arial" w:cs="Arial"/>
          <w:b/>
          <w:bCs/>
          <w:sz w:val="22"/>
          <w:szCs w:val="22"/>
        </w:rPr>
        <w:t>C</w:t>
      </w:r>
      <w:r w:rsidR="00170456">
        <w:rPr>
          <w:rFonts w:ascii="Arial" w:hAnsi="Arial" w:cs="Arial"/>
          <w:b/>
          <w:bCs/>
          <w:sz w:val="22"/>
          <w:szCs w:val="22"/>
        </w:rPr>
        <w:t>OVID-19 hat Veränderungsprozesse beschleunigt</w:t>
      </w:r>
      <w:r w:rsidR="008E4D3A">
        <w:rPr>
          <w:rFonts w:ascii="Arial" w:hAnsi="Arial" w:cs="Arial"/>
          <w:b/>
          <w:bCs/>
          <w:sz w:val="22"/>
          <w:szCs w:val="22"/>
        </w:rPr>
        <w:br/>
        <w:t>Märkte unter Druck</w:t>
      </w:r>
    </w:p>
    <w:p w14:paraId="1D2BCB6B" w14:textId="77777777" w:rsidR="00170456" w:rsidRPr="00FA62DF" w:rsidRDefault="00170456" w:rsidP="00FA62DF">
      <w:pPr>
        <w:jc w:val="left"/>
        <w:rPr>
          <w:rFonts w:ascii="Arial" w:hAnsi="Arial" w:cs="Arial"/>
          <w:b/>
          <w:bCs/>
          <w:sz w:val="22"/>
          <w:szCs w:val="22"/>
        </w:rPr>
      </w:pPr>
    </w:p>
    <w:p w14:paraId="60370911" w14:textId="59837B4B" w:rsidR="006E755F" w:rsidRPr="006E755F" w:rsidRDefault="00FA62DF" w:rsidP="00FA62DF">
      <w:pPr>
        <w:jc w:val="left"/>
        <w:rPr>
          <w:rFonts w:ascii="Arial" w:hAnsi="Arial" w:cs="Arial"/>
          <w:sz w:val="22"/>
          <w:szCs w:val="22"/>
        </w:rPr>
      </w:pPr>
      <w:r>
        <w:rPr>
          <w:rFonts w:ascii="Arial" w:hAnsi="Arial" w:cs="Arial"/>
          <w:sz w:val="22"/>
          <w:szCs w:val="22"/>
        </w:rPr>
        <w:t>Nils Bauer, Leiter Marketing</w:t>
      </w:r>
      <w:r w:rsidR="00752388">
        <w:rPr>
          <w:rFonts w:ascii="Arial" w:hAnsi="Arial" w:cs="Arial"/>
          <w:sz w:val="22"/>
          <w:szCs w:val="22"/>
        </w:rPr>
        <w:t xml:space="preserve"> Bayer CropScience Deutschland</w:t>
      </w:r>
      <w:r>
        <w:rPr>
          <w:rFonts w:ascii="Arial" w:hAnsi="Arial" w:cs="Arial"/>
          <w:sz w:val="22"/>
          <w:szCs w:val="22"/>
        </w:rPr>
        <w:t>,</w:t>
      </w:r>
      <w:r w:rsidR="006E755F" w:rsidRPr="006E755F">
        <w:rPr>
          <w:rFonts w:ascii="Arial" w:hAnsi="Arial" w:cs="Arial"/>
          <w:sz w:val="22"/>
          <w:szCs w:val="22"/>
        </w:rPr>
        <w:t xml:space="preserve"> gab einen Rückblick </w:t>
      </w:r>
      <w:r w:rsidR="00752388">
        <w:rPr>
          <w:rFonts w:ascii="Arial" w:hAnsi="Arial" w:cs="Arial"/>
          <w:sz w:val="22"/>
          <w:szCs w:val="22"/>
        </w:rPr>
        <w:t xml:space="preserve">auf das bisher gelaufene Jahr </w:t>
      </w:r>
      <w:r w:rsidR="006E755F" w:rsidRPr="006E755F">
        <w:rPr>
          <w:rFonts w:ascii="Arial" w:hAnsi="Arial" w:cs="Arial"/>
          <w:sz w:val="22"/>
          <w:szCs w:val="22"/>
        </w:rPr>
        <w:t>unter Berücksichtigung der Kundenansprache in C</w:t>
      </w:r>
      <w:r w:rsidR="000917A7">
        <w:rPr>
          <w:rFonts w:ascii="Arial" w:hAnsi="Arial" w:cs="Arial"/>
          <w:sz w:val="22"/>
          <w:szCs w:val="22"/>
        </w:rPr>
        <w:t>OVID-19</w:t>
      </w:r>
      <w:r w:rsidR="006E755F" w:rsidRPr="006E755F">
        <w:rPr>
          <w:rFonts w:ascii="Arial" w:hAnsi="Arial" w:cs="Arial"/>
          <w:sz w:val="22"/>
          <w:szCs w:val="22"/>
        </w:rPr>
        <w:t>-Zeiten</w:t>
      </w:r>
      <w:r w:rsidR="00752388">
        <w:rPr>
          <w:rFonts w:ascii="Arial" w:hAnsi="Arial" w:cs="Arial"/>
          <w:sz w:val="22"/>
          <w:szCs w:val="22"/>
        </w:rPr>
        <w:t>.</w:t>
      </w:r>
      <w:r w:rsidR="006E755F" w:rsidRPr="006E755F">
        <w:rPr>
          <w:rFonts w:ascii="Arial" w:hAnsi="Arial" w:cs="Arial"/>
          <w:sz w:val="22"/>
          <w:szCs w:val="22"/>
        </w:rPr>
        <w:t xml:space="preserve"> </w:t>
      </w:r>
      <w:r w:rsidR="00752388">
        <w:rPr>
          <w:rFonts w:ascii="Arial" w:hAnsi="Arial" w:cs="Arial"/>
          <w:sz w:val="22"/>
          <w:szCs w:val="22"/>
        </w:rPr>
        <w:t>Er i</w:t>
      </w:r>
      <w:r w:rsidR="006E755F" w:rsidRPr="006E755F">
        <w:rPr>
          <w:rFonts w:ascii="Arial" w:hAnsi="Arial" w:cs="Arial"/>
          <w:sz w:val="22"/>
          <w:szCs w:val="22"/>
        </w:rPr>
        <w:t xml:space="preserve">nformierte </w:t>
      </w:r>
      <w:r w:rsidR="00752388">
        <w:rPr>
          <w:rFonts w:ascii="Arial" w:hAnsi="Arial" w:cs="Arial"/>
          <w:sz w:val="22"/>
          <w:szCs w:val="22"/>
        </w:rPr>
        <w:t>zusätzlich</w:t>
      </w:r>
      <w:r w:rsidR="006E755F" w:rsidRPr="006E755F">
        <w:rPr>
          <w:rFonts w:ascii="Arial" w:hAnsi="Arial" w:cs="Arial"/>
          <w:sz w:val="22"/>
          <w:szCs w:val="22"/>
        </w:rPr>
        <w:t xml:space="preserve"> </w:t>
      </w:r>
      <w:r w:rsidR="008E4D3A">
        <w:rPr>
          <w:rFonts w:ascii="Arial" w:hAnsi="Arial" w:cs="Arial"/>
          <w:sz w:val="22"/>
          <w:szCs w:val="22"/>
        </w:rPr>
        <w:t xml:space="preserve">über </w:t>
      </w:r>
      <w:r w:rsidR="006E755F" w:rsidRPr="006E755F">
        <w:rPr>
          <w:rFonts w:ascii="Arial" w:hAnsi="Arial" w:cs="Arial"/>
          <w:sz w:val="22"/>
          <w:szCs w:val="22"/>
        </w:rPr>
        <w:t xml:space="preserve">die </w:t>
      </w:r>
      <w:r w:rsidR="008E4D3A">
        <w:rPr>
          <w:rFonts w:ascii="Arial" w:hAnsi="Arial" w:cs="Arial"/>
          <w:sz w:val="22"/>
          <w:szCs w:val="22"/>
        </w:rPr>
        <w:t>weitere</w:t>
      </w:r>
      <w:r w:rsidR="006E755F" w:rsidRPr="006E755F">
        <w:rPr>
          <w:rFonts w:ascii="Arial" w:hAnsi="Arial" w:cs="Arial"/>
          <w:sz w:val="22"/>
          <w:szCs w:val="22"/>
        </w:rPr>
        <w:t xml:space="preserve"> Marktentwicklung</w:t>
      </w:r>
      <w:r w:rsidR="00752388">
        <w:rPr>
          <w:rFonts w:ascii="Arial" w:hAnsi="Arial" w:cs="Arial"/>
          <w:sz w:val="22"/>
          <w:szCs w:val="22"/>
        </w:rPr>
        <w:t xml:space="preserve"> und die Marketingschwerpunkte des </w:t>
      </w:r>
      <w:r w:rsidR="00752388">
        <w:rPr>
          <w:rFonts w:ascii="Arial" w:hAnsi="Arial" w:cs="Arial"/>
          <w:sz w:val="22"/>
          <w:szCs w:val="22"/>
        </w:rPr>
        <w:lastRenderedPageBreak/>
        <w:t>Unternehmens</w:t>
      </w:r>
      <w:r w:rsidR="006E755F" w:rsidRPr="006E755F">
        <w:rPr>
          <w:rFonts w:ascii="Arial" w:hAnsi="Arial" w:cs="Arial"/>
          <w:sz w:val="22"/>
          <w:szCs w:val="22"/>
        </w:rPr>
        <w:t xml:space="preserve">. „Auch wenn der persönliche Kundenkontakt ein Kernbaustein unseres Marketingansatzes ist, </w:t>
      </w:r>
      <w:r w:rsidR="00752388">
        <w:rPr>
          <w:rFonts w:ascii="Arial" w:hAnsi="Arial" w:cs="Arial"/>
          <w:sz w:val="22"/>
          <w:szCs w:val="22"/>
        </w:rPr>
        <w:t xml:space="preserve">so </w:t>
      </w:r>
      <w:r w:rsidR="006E755F" w:rsidRPr="006E755F">
        <w:rPr>
          <w:rFonts w:ascii="Arial" w:hAnsi="Arial" w:cs="Arial"/>
          <w:sz w:val="22"/>
          <w:szCs w:val="22"/>
        </w:rPr>
        <w:t xml:space="preserve">konnten wir doch unter den </w:t>
      </w:r>
      <w:r w:rsidR="00752388">
        <w:rPr>
          <w:rFonts w:ascii="Arial" w:hAnsi="Arial" w:cs="Arial"/>
          <w:sz w:val="22"/>
          <w:szCs w:val="22"/>
        </w:rPr>
        <w:t>restriktiven</w:t>
      </w:r>
      <w:r w:rsidR="006E755F" w:rsidRPr="006E755F">
        <w:rPr>
          <w:rFonts w:ascii="Arial" w:hAnsi="Arial" w:cs="Arial"/>
          <w:sz w:val="22"/>
          <w:szCs w:val="22"/>
        </w:rPr>
        <w:t xml:space="preserve"> Bedingungen </w:t>
      </w:r>
      <w:r w:rsidR="00752388">
        <w:rPr>
          <w:rFonts w:ascii="Arial" w:hAnsi="Arial" w:cs="Arial"/>
          <w:sz w:val="22"/>
          <w:szCs w:val="22"/>
        </w:rPr>
        <w:t>aufgrund der</w:t>
      </w:r>
      <w:r w:rsidR="004D368C">
        <w:rPr>
          <w:rFonts w:ascii="Arial" w:hAnsi="Arial" w:cs="Arial"/>
          <w:sz w:val="22"/>
          <w:szCs w:val="22"/>
        </w:rPr>
        <w:t xml:space="preserve"> </w:t>
      </w:r>
      <w:r w:rsidR="000917A7">
        <w:rPr>
          <w:rFonts w:ascii="Arial" w:hAnsi="Arial" w:cs="Arial"/>
          <w:sz w:val="22"/>
          <w:szCs w:val="22"/>
        </w:rPr>
        <w:t>COVID-19</w:t>
      </w:r>
      <w:r w:rsidR="004D368C">
        <w:rPr>
          <w:rFonts w:ascii="Arial" w:hAnsi="Arial" w:cs="Arial"/>
          <w:sz w:val="22"/>
          <w:szCs w:val="22"/>
        </w:rPr>
        <w:t xml:space="preserve">-Pandemie </w:t>
      </w:r>
      <w:r w:rsidR="00752388">
        <w:rPr>
          <w:rFonts w:ascii="Arial" w:hAnsi="Arial" w:cs="Arial"/>
          <w:sz w:val="22"/>
          <w:szCs w:val="22"/>
        </w:rPr>
        <w:t xml:space="preserve">verschiedene </w:t>
      </w:r>
      <w:r w:rsidR="006E755F" w:rsidRPr="006E755F">
        <w:rPr>
          <w:rFonts w:ascii="Arial" w:hAnsi="Arial" w:cs="Arial"/>
          <w:sz w:val="22"/>
          <w:szCs w:val="22"/>
        </w:rPr>
        <w:t>digitale Wege erfolgreich beschreiten“</w:t>
      </w:r>
      <w:r w:rsidR="00092CAB">
        <w:rPr>
          <w:rFonts w:ascii="Arial" w:hAnsi="Arial" w:cs="Arial"/>
          <w:sz w:val="22"/>
          <w:szCs w:val="22"/>
        </w:rPr>
        <w:t>,</w:t>
      </w:r>
      <w:r w:rsidR="006E755F" w:rsidRPr="006E755F">
        <w:rPr>
          <w:rFonts w:ascii="Arial" w:hAnsi="Arial" w:cs="Arial"/>
          <w:sz w:val="22"/>
          <w:szCs w:val="22"/>
        </w:rPr>
        <w:t xml:space="preserve"> sagte </w:t>
      </w:r>
      <w:r>
        <w:rPr>
          <w:rFonts w:ascii="Arial" w:hAnsi="Arial" w:cs="Arial"/>
          <w:sz w:val="22"/>
          <w:szCs w:val="22"/>
        </w:rPr>
        <w:t>er</w:t>
      </w:r>
      <w:r w:rsidR="006E755F" w:rsidRPr="006E755F">
        <w:rPr>
          <w:rFonts w:ascii="Arial" w:hAnsi="Arial" w:cs="Arial"/>
          <w:sz w:val="22"/>
          <w:szCs w:val="22"/>
        </w:rPr>
        <w:t>. „Darau</w:t>
      </w:r>
      <w:r w:rsidR="008E4D3A">
        <w:rPr>
          <w:rFonts w:ascii="Arial" w:hAnsi="Arial" w:cs="Arial"/>
          <w:sz w:val="22"/>
          <w:szCs w:val="22"/>
        </w:rPr>
        <w:t>f aufbauend</w:t>
      </w:r>
      <w:r w:rsidR="006E755F" w:rsidRPr="006E755F">
        <w:rPr>
          <w:rFonts w:ascii="Arial" w:hAnsi="Arial" w:cs="Arial"/>
          <w:sz w:val="22"/>
          <w:szCs w:val="22"/>
        </w:rPr>
        <w:t xml:space="preserve"> werden wir für die Zukunft</w:t>
      </w:r>
      <w:r w:rsidR="008E4D3A">
        <w:rPr>
          <w:rFonts w:ascii="Arial" w:hAnsi="Arial" w:cs="Arial"/>
          <w:sz w:val="22"/>
          <w:szCs w:val="22"/>
        </w:rPr>
        <w:t xml:space="preserve"> </w:t>
      </w:r>
      <w:r w:rsidR="006E755F" w:rsidRPr="006E755F">
        <w:rPr>
          <w:rFonts w:ascii="Arial" w:hAnsi="Arial" w:cs="Arial"/>
          <w:sz w:val="22"/>
          <w:szCs w:val="22"/>
        </w:rPr>
        <w:t>eine</w:t>
      </w:r>
      <w:r w:rsidR="008E4D3A">
        <w:rPr>
          <w:rFonts w:ascii="Arial" w:hAnsi="Arial" w:cs="Arial"/>
          <w:sz w:val="22"/>
          <w:szCs w:val="22"/>
        </w:rPr>
        <w:t>n innovativen</w:t>
      </w:r>
      <w:r w:rsidR="006E755F" w:rsidRPr="006E755F">
        <w:rPr>
          <w:rFonts w:ascii="Arial" w:hAnsi="Arial" w:cs="Arial"/>
          <w:sz w:val="22"/>
          <w:szCs w:val="22"/>
        </w:rPr>
        <w:t xml:space="preserve"> Mix </w:t>
      </w:r>
      <w:r w:rsidR="008E4D3A">
        <w:rPr>
          <w:rFonts w:ascii="Arial" w:hAnsi="Arial" w:cs="Arial"/>
          <w:sz w:val="22"/>
          <w:szCs w:val="22"/>
        </w:rPr>
        <w:t xml:space="preserve">der Kommunikationskanäle </w:t>
      </w:r>
      <w:r w:rsidR="006E755F" w:rsidRPr="006E755F">
        <w:rPr>
          <w:rFonts w:ascii="Arial" w:hAnsi="Arial" w:cs="Arial"/>
          <w:sz w:val="22"/>
          <w:szCs w:val="22"/>
        </w:rPr>
        <w:t>entwickeln.“</w:t>
      </w:r>
    </w:p>
    <w:p w14:paraId="3A63C22B" w14:textId="1CD005F6" w:rsidR="006E755F" w:rsidRDefault="006E755F" w:rsidP="00FA62DF">
      <w:pPr>
        <w:jc w:val="left"/>
        <w:rPr>
          <w:rFonts w:ascii="Arial" w:hAnsi="Arial" w:cs="Arial"/>
          <w:sz w:val="22"/>
          <w:szCs w:val="22"/>
        </w:rPr>
      </w:pPr>
    </w:p>
    <w:p w14:paraId="4C4DCA0E" w14:textId="0E4F4580" w:rsidR="002853FC" w:rsidRDefault="002853FC" w:rsidP="002853FC">
      <w:pPr>
        <w:jc w:val="left"/>
        <w:rPr>
          <w:rFonts w:ascii="Arial" w:hAnsi="Arial" w:cs="Arial"/>
          <w:sz w:val="22"/>
          <w:szCs w:val="22"/>
        </w:rPr>
      </w:pPr>
      <w:r>
        <w:rPr>
          <w:rFonts w:ascii="Arial" w:hAnsi="Arial" w:cs="Arial"/>
          <w:sz w:val="22"/>
          <w:szCs w:val="22"/>
        </w:rPr>
        <w:t>Das</w:t>
      </w:r>
      <w:r w:rsidRPr="006E755F">
        <w:rPr>
          <w:rFonts w:ascii="Arial" w:hAnsi="Arial" w:cs="Arial"/>
          <w:sz w:val="22"/>
          <w:szCs w:val="22"/>
        </w:rPr>
        <w:t xml:space="preserve"> </w:t>
      </w:r>
      <w:r>
        <w:rPr>
          <w:rFonts w:ascii="Arial" w:hAnsi="Arial" w:cs="Arial"/>
          <w:sz w:val="22"/>
          <w:szCs w:val="22"/>
        </w:rPr>
        <w:t>F</w:t>
      </w:r>
      <w:r w:rsidRPr="006E755F">
        <w:rPr>
          <w:rFonts w:ascii="Arial" w:hAnsi="Arial" w:cs="Arial"/>
          <w:sz w:val="22"/>
          <w:szCs w:val="22"/>
        </w:rPr>
        <w:t xml:space="preserve">rühjahr 2020 </w:t>
      </w:r>
      <w:r>
        <w:rPr>
          <w:rFonts w:ascii="Arial" w:hAnsi="Arial" w:cs="Arial"/>
          <w:sz w:val="22"/>
          <w:szCs w:val="22"/>
        </w:rPr>
        <w:t xml:space="preserve">war </w:t>
      </w:r>
      <w:r w:rsidRPr="006E755F">
        <w:rPr>
          <w:rFonts w:ascii="Arial" w:hAnsi="Arial" w:cs="Arial"/>
          <w:sz w:val="22"/>
          <w:szCs w:val="22"/>
        </w:rPr>
        <w:t xml:space="preserve">aus pflanzenbaulicher Sicht </w:t>
      </w:r>
      <w:r>
        <w:rPr>
          <w:rFonts w:ascii="Arial" w:hAnsi="Arial" w:cs="Arial"/>
          <w:sz w:val="22"/>
          <w:szCs w:val="22"/>
        </w:rPr>
        <w:t xml:space="preserve">aufgrund erneut sehr trockener Witterungsbedingungen </w:t>
      </w:r>
      <w:r w:rsidRPr="006E755F">
        <w:rPr>
          <w:rFonts w:ascii="Arial" w:hAnsi="Arial" w:cs="Arial"/>
          <w:sz w:val="22"/>
          <w:szCs w:val="22"/>
        </w:rPr>
        <w:t xml:space="preserve">nicht einfach, führte </w:t>
      </w:r>
      <w:r>
        <w:rPr>
          <w:rFonts w:ascii="Arial" w:hAnsi="Arial" w:cs="Arial"/>
          <w:sz w:val="22"/>
          <w:szCs w:val="22"/>
        </w:rPr>
        <w:t>Nils Bauer</w:t>
      </w:r>
      <w:r w:rsidRPr="006E755F">
        <w:rPr>
          <w:rFonts w:ascii="Arial" w:hAnsi="Arial" w:cs="Arial"/>
          <w:sz w:val="22"/>
          <w:szCs w:val="22"/>
        </w:rPr>
        <w:t xml:space="preserve"> weiter aus. </w:t>
      </w:r>
      <w:r>
        <w:rPr>
          <w:rFonts w:ascii="Arial" w:hAnsi="Arial" w:cs="Arial"/>
          <w:sz w:val="22"/>
          <w:szCs w:val="22"/>
        </w:rPr>
        <w:t>Die Folge war erneut eine ger</w:t>
      </w:r>
      <w:r w:rsidRPr="006E755F">
        <w:rPr>
          <w:rFonts w:ascii="Arial" w:hAnsi="Arial" w:cs="Arial"/>
          <w:sz w:val="22"/>
          <w:szCs w:val="22"/>
        </w:rPr>
        <w:t xml:space="preserve">ingere Intensität beim Einsatz von Pflanzenschutzmitteln. Für </w:t>
      </w:r>
      <w:r>
        <w:rPr>
          <w:rFonts w:ascii="Arial" w:hAnsi="Arial" w:cs="Arial"/>
          <w:sz w:val="22"/>
          <w:szCs w:val="22"/>
        </w:rPr>
        <w:t>das Gesamtjahr</w:t>
      </w:r>
      <w:r w:rsidRPr="006E755F">
        <w:rPr>
          <w:rFonts w:ascii="Arial" w:hAnsi="Arial" w:cs="Arial"/>
          <w:sz w:val="22"/>
          <w:szCs w:val="22"/>
        </w:rPr>
        <w:t xml:space="preserve"> </w:t>
      </w:r>
      <w:r>
        <w:rPr>
          <w:rFonts w:ascii="Arial" w:hAnsi="Arial" w:cs="Arial"/>
          <w:sz w:val="22"/>
          <w:szCs w:val="22"/>
        </w:rPr>
        <w:t xml:space="preserve">wird ein </w:t>
      </w:r>
      <w:r w:rsidRPr="006E755F">
        <w:rPr>
          <w:rFonts w:ascii="Arial" w:hAnsi="Arial" w:cs="Arial"/>
          <w:sz w:val="22"/>
          <w:szCs w:val="22"/>
        </w:rPr>
        <w:t>Rückg</w:t>
      </w:r>
      <w:r>
        <w:rPr>
          <w:rFonts w:ascii="Arial" w:hAnsi="Arial" w:cs="Arial"/>
          <w:sz w:val="22"/>
          <w:szCs w:val="22"/>
        </w:rPr>
        <w:t>a</w:t>
      </w:r>
      <w:r w:rsidRPr="006E755F">
        <w:rPr>
          <w:rFonts w:ascii="Arial" w:hAnsi="Arial" w:cs="Arial"/>
          <w:sz w:val="22"/>
          <w:szCs w:val="22"/>
        </w:rPr>
        <w:t xml:space="preserve">ng im Verbrauch </w:t>
      </w:r>
      <w:r>
        <w:rPr>
          <w:rFonts w:ascii="Arial" w:hAnsi="Arial" w:cs="Arial"/>
          <w:sz w:val="22"/>
          <w:szCs w:val="22"/>
        </w:rPr>
        <w:t>zwischen drei und bis zu</w:t>
      </w:r>
      <w:r w:rsidRPr="006E755F">
        <w:rPr>
          <w:rFonts w:ascii="Arial" w:hAnsi="Arial" w:cs="Arial"/>
          <w:sz w:val="22"/>
          <w:szCs w:val="22"/>
        </w:rPr>
        <w:t xml:space="preserve"> </w:t>
      </w:r>
      <w:r>
        <w:rPr>
          <w:rFonts w:ascii="Arial" w:hAnsi="Arial" w:cs="Arial"/>
          <w:sz w:val="22"/>
          <w:szCs w:val="22"/>
        </w:rPr>
        <w:t>fünf</w:t>
      </w:r>
      <w:r w:rsidRPr="006E755F">
        <w:rPr>
          <w:rFonts w:ascii="Arial" w:hAnsi="Arial" w:cs="Arial"/>
          <w:sz w:val="22"/>
          <w:szCs w:val="22"/>
        </w:rPr>
        <w:t xml:space="preserve"> Prozent</w:t>
      </w:r>
      <w:r>
        <w:rPr>
          <w:rFonts w:ascii="Arial" w:hAnsi="Arial" w:cs="Arial"/>
          <w:sz w:val="22"/>
          <w:szCs w:val="22"/>
        </w:rPr>
        <w:t xml:space="preserve"> erwartet</w:t>
      </w:r>
      <w:r w:rsidRPr="006E755F">
        <w:rPr>
          <w:rFonts w:ascii="Arial" w:hAnsi="Arial" w:cs="Arial"/>
          <w:sz w:val="22"/>
          <w:szCs w:val="22"/>
        </w:rPr>
        <w:t xml:space="preserve">. </w:t>
      </w:r>
    </w:p>
    <w:p w14:paraId="5F4D47F6" w14:textId="77777777" w:rsidR="002853FC" w:rsidRPr="006E755F" w:rsidRDefault="002853FC" w:rsidP="002853FC">
      <w:pPr>
        <w:jc w:val="left"/>
        <w:rPr>
          <w:rFonts w:ascii="Arial" w:hAnsi="Arial" w:cs="Arial"/>
          <w:sz w:val="22"/>
          <w:szCs w:val="22"/>
        </w:rPr>
      </w:pPr>
    </w:p>
    <w:p w14:paraId="32CE9025" w14:textId="78CB45B9" w:rsidR="002853FC" w:rsidRDefault="002853FC" w:rsidP="002853FC">
      <w:pPr>
        <w:jc w:val="left"/>
        <w:rPr>
          <w:rFonts w:ascii="Arial" w:hAnsi="Arial" w:cs="Arial"/>
          <w:sz w:val="22"/>
          <w:szCs w:val="22"/>
        </w:rPr>
      </w:pPr>
      <w:r w:rsidRPr="006E755F">
        <w:rPr>
          <w:rFonts w:ascii="Arial" w:hAnsi="Arial" w:cs="Arial"/>
          <w:sz w:val="22"/>
          <w:szCs w:val="22"/>
        </w:rPr>
        <w:t xml:space="preserve">Mit Blick auf einzelne Produkte zeigte sich </w:t>
      </w:r>
      <w:r>
        <w:rPr>
          <w:rFonts w:ascii="Arial" w:hAnsi="Arial" w:cs="Arial"/>
          <w:sz w:val="22"/>
          <w:szCs w:val="22"/>
        </w:rPr>
        <w:t>der Marketingleiter</w:t>
      </w:r>
      <w:r w:rsidRPr="006E755F">
        <w:rPr>
          <w:rFonts w:ascii="Arial" w:hAnsi="Arial" w:cs="Arial"/>
          <w:sz w:val="22"/>
          <w:szCs w:val="22"/>
        </w:rPr>
        <w:t xml:space="preserve"> dennoch zufrieden. So </w:t>
      </w:r>
      <w:r>
        <w:rPr>
          <w:rFonts w:ascii="Arial" w:hAnsi="Arial" w:cs="Arial"/>
          <w:sz w:val="22"/>
          <w:szCs w:val="22"/>
        </w:rPr>
        <w:t>geht Bayer</w:t>
      </w:r>
      <w:r w:rsidRPr="006E755F">
        <w:rPr>
          <w:rFonts w:ascii="Arial" w:hAnsi="Arial" w:cs="Arial"/>
          <w:sz w:val="22"/>
          <w:szCs w:val="22"/>
        </w:rPr>
        <w:t xml:space="preserve"> </w:t>
      </w:r>
      <w:r>
        <w:rPr>
          <w:rFonts w:ascii="Arial" w:hAnsi="Arial" w:cs="Arial"/>
          <w:sz w:val="22"/>
          <w:szCs w:val="22"/>
        </w:rPr>
        <w:t>davon aus, bei</w:t>
      </w:r>
      <w:r w:rsidRPr="006E755F">
        <w:rPr>
          <w:rFonts w:ascii="Arial" w:hAnsi="Arial" w:cs="Arial"/>
          <w:sz w:val="22"/>
          <w:szCs w:val="22"/>
        </w:rPr>
        <w:t xml:space="preserve"> Getreideherbizid</w:t>
      </w:r>
      <w:r>
        <w:rPr>
          <w:rFonts w:ascii="Arial" w:hAnsi="Arial" w:cs="Arial"/>
          <w:sz w:val="22"/>
          <w:szCs w:val="22"/>
        </w:rPr>
        <w:t>en</w:t>
      </w:r>
      <w:r w:rsidRPr="006E755F">
        <w:rPr>
          <w:rFonts w:ascii="Arial" w:hAnsi="Arial" w:cs="Arial"/>
          <w:sz w:val="22"/>
          <w:szCs w:val="22"/>
        </w:rPr>
        <w:t xml:space="preserve"> </w:t>
      </w:r>
      <w:r>
        <w:rPr>
          <w:rFonts w:ascii="Arial" w:hAnsi="Arial" w:cs="Arial"/>
          <w:sz w:val="22"/>
          <w:szCs w:val="22"/>
        </w:rPr>
        <w:t xml:space="preserve">im Frühjahr </w:t>
      </w:r>
      <w:r w:rsidRPr="006E755F">
        <w:rPr>
          <w:rFonts w:ascii="Arial" w:hAnsi="Arial" w:cs="Arial"/>
          <w:sz w:val="22"/>
          <w:szCs w:val="22"/>
        </w:rPr>
        <w:t>mit Atlantis</w:t>
      </w:r>
      <w:r>
        <w:rPr>
          <w:rFonts w:ascii="Arial" w:hAnsi="Arial" w:cs="Arial"/>
          <w:sz w:val="22"/>
          <w:szCs w:val="22"/>
        </w:rPr>
        <w:t>®</w:t>
      </w:r>
      <w:r w:rsidRPr="006E755F">
        <w:rPr>
          <w:rFonts w:ascii="Arial" w:hAnsi="Arial" w:cs="Arial"/>
          <w:sz w:val="22"/>
          <w:szCs w:val="22"/>
        </w:rPr>
        <w:t xml:space="preserve"> Flex</w:t>
      </w:r>
      <w:r>
        <w:rPr>
          <w:rFonts w:ascii="Arial" w:hAnsi="Arial" w:cs="Arial"/>
          <w:sz w:val="22"/>
          <w:szCs w:val="22"/>
        </w:rPr>
        <w:t xml:space="preserve"> </w:t>
      </w:r>
      <w:r w:rsidRPr="006E755F">
        <w:rPr>
          <w:rFonts w:ascii="Arial" w:hAnsi="Arial" w:cs="Arial"/>
          <w:sz w:val="22"/>
          <w:szCs w:val="22"/>
        </w:rPr>
        <w:t xml:space="preserve">trotz rückläufigem Markt die Position </w:t>
      </w:r>
      <w:r>
        <w:rPr>
          <w:rFonts w:ascii="Arial" w:hAnsi="Arial" w:cs="Arial"/>
          <w:sz w:val="22"/>
          <w:szCs w:val="22"/>
        </w:rPr>
        <w:t>ge</w:t>
      </w:r>
      <w:r w:rsidRPr="006E755F">
        <w:rPr>
          <w:rFonts w:ascii="Arial" w:hAnsi="Arial" w:cs="Arial"/>
          <w:sz w:val="22"/>
          <w:szCs w:val="22"/>
        </w:rPr>
        <w:t xml:space="preserve">halten </w:t>
      </w:r>
      <w:r>
        <w:rPr>
          <w:rFonts w:ascii="Arial" w:hAnsi="Arial" w:cs="Arial"/>
          <w:sz w:val="22"/>
          <w:szCs w:val="22"/>
        </w:rPr>
        <w:t>zu haben</w:t>
      </w:r>
      <w:r w:rsidRPr="006E755F">
        <w:rPr>
          <w:rFonts w:ascii="Arial" w:hAnsi="Arial" w:cs="Arial"/>
          <w:sz w:val="22"/>
          <w:szCs w:val="22"/>
        </w:rPr>
        <w:t>. Das Herbizid zeig</w:t>
      </w:r>
      <w:r>
        <w:rPr>
          <w:rFonts w:ascii="Arial" w:hAnsi="Arial" w:cs="Arial"/>
          <w:sz w:val="22"/>
          <w:szCs w:val="22"/>
        </w:rPr>
        <w:t>t</w:t>
      </w:r>
      <w:r w:rsidRPr="006E755F">
        <w:rPr>
          <w:rFonts w:ascii="Arial" w:hAnsi="Arial" w:cs="Arial"/>
          <w:sz w:val="22"/>
          <w:szCs w:val="22"/>
        </w:rPr>
        <w:t xml:space="preserve"> auch im zweiten Jahr </w:t>
      </w:r>
      <w:r>
        <w:rPr>
          <w:rFonts w:ascii="Arial" w:hAnsi="Arial" w:cs="Arial"/>
          <w:sz w:val="22"/>
          <w:szCs w:val="22"/>
        </w:rPr>
        <w:t xml:space="preserve">nach Einführung </w:t>
      </w:r>
      <w:r w:rsidRPr="006E755F">
        <w:rPr>
          <w:rFonts w:ascii="Arial" w:hAnsi="Arial" w:cs="Arial"/>
          <w:sz w:val="22"/>
          <w:szCs w:val="22"/>
        </w:rPr>
        <w:t xml:space="preserve">eine Topleistung </w:t>
      </w:r>
      <w:r>
        <w:rPr>
          <w:rFonts w:ascii="Arial" w:hAnsi="Arial" w:cs="Arial"/>
          <w:sz w:val="22"/>
          <w:szCs w:val="22"/>
        </w:rPr>
        <w:t xml:space="preserve">in </w:t>
      </w:r>
      <w:r w:rsidR="00092CAB">
        <w:rPr>
          <w:rFonts w:ascii="Arial" w:hAnsi="Arial" w:cs="Arial"/>
          <w:sz w:val="22"/>
          <w:szCs w:val="22"/>
        </w:rPr>
        <w:t>p</w:t>
      </w:r>
      <w:r>
        <w:rPr>
          <w:rFonts w:ascii="Arial" w:hAnsi="Arial" w:cs="Arial"/>
          <w:sz w:val="22"/>
          <w:szCs w:val="22"/>
        </w:rPr>
        <w:t>un</w:t>
      </w:r>
      <w:r w:rsidR="00092CAB">
        <w:rPr>
          <w:rFonts w:ascii="Arial" w:hAnsi="Arial" w:cs="Arial"/>
          <w:sz w:val="22"/>
          <w:szCs w:val="22"/>
        </w:rPr>
        <w:t>c</w:t>
      </w:r>
      <w:r>
        <w:rPr>
          <w:rFonts w:ascii="Arial" w:hAnsi="Arial" w:cs="Arial"/>
          <w:sz w:val="22"/>
          <w:szCs w:val="22"/>
        </w:rPr>
        <w:t>to</w:t>
      </w:r>
      <w:r w:rsidRPr="006E755F">
        <w:rPr>
          <w:rFonts w:ascii="Arial" w:hAnsi="Arial" w:cs="Arial"/>
          <w:sz w:val="22"/>
          <w:szCs w:val="22"/>
        </w:rPr>
        <w:t xml:space="preserve"> Wirk</w:t>
      </w:r>
      <w:r>
        <w:rPr>
          <w:rFonts w:ascii="Arial" w:hAnsi="Arial" w:cs="Arial"/>
          <w:sz w:val="22"/>
          <w:szCs w:val="22"/>
        </w:rPr>
        <w:t>ung</w:t>
      </w:r>
      <w:r w:rsidRPr="006E755F">
        <w:rPr>
          <w:rFonts w:ascii="Arial" w:hAnsi="Arial" w:cs="Arial"/>
          <w:sz w:val="22"/>
          <w:szCs w:val="22"/>
        </w:rPr>
        <w:t xml:space="preserve"> und Resistenzmanagement. Dies </w:t>
      </w:r>
      <w:r>
        <w:rPr>
          <w:rFonts w:ascii="Arial" w:hAnsi="Arial" w:cs="Arial"/>
          <w:sz w:val="22"/>
          <w:szCs w:val="22"/>
        </w:rPr>
        <w:t>ist</w:t>
      </w:r>
      <w:r w:rsidRPr="006E755F">
        <w:rPr>
          <w:rFonts w:ascii="Arial" w:hAnsi="Arial" w:cs="Arial"/>
          <w:sz w:val="22"/>
          <w:szCs w:val="22"/>
        </w:rPr>
        <w:t xml:space="preserve"> gerade </w:t>
      </w:r>
      <w:r>
        <w:rPr>
          <w:rFonts w:ascii="Arial" w:hAnsi="Arial" w:cs="Arial"/>
          <w:sz w:val="22"/>
          <w:szCs w:val="22"/>
        </w:rPr>
        <w:t>aufgrund</w:t>
      </w:r>
      <w:r w:rsidRPr="006E755F">
        <w:rPr>
          <w:rFonts w:ascii="Arial" w:hAnsi="Arial" w:cs="Arial"/>
          <w:sz w:val="22"/>
          <w:szCs w:val="22"/>
        </w:rPr>
        <w:t xml:space="preserve"> der schwierigen Zulassungssit</w:t>
      </w:r>
      <w:r>
        <w:rPr>
          <w:rFonts w:ascii="Arial" w:hAnsi="Arial" w:cs="Arial"/>
          <w:sz w:val="22"/>
          <w:szCs w:val="22"/>
        </w:rPr>
        <w:t>uation</w:t>
      </w:r>
      <w:r w:rsidRPr="006E755F">
        <w:rPr>
          <w:rFonts w:ascii="Arial" w:hAnsi="Arial" w:cs="Arial"/>
          <w:sz w:val="22"/>
          <w:szCs w:val="22"/>
        </w:rPr>
        <w:t xml:space="preserve"> bei Getreideherbiziden in Deutschland besonders wichtig. </w:t>
      </w:r>
      <w:r>
        <w:rPr>
          <w:rFonts w:ascii="Arial" w:hAnsi="Arial" w:cs="Arial"/>
          <w:sz w:val="22"/>
          <w:szCs w:val="22"/>
        </w:rPr>
        <w:t>Trockenheits</w:t>
      </w:r>
      <w:r w:rsidRPr="006E755F">
        <w:rPr>
          <w:rFonts w:ascii="Arial" w:hAnsi="Arial" w:cs="Arial"/>
          <w:sz w:val="22"/>
          <w:szCs w:val="22"/>
        </w:rPr>
        <w:t xml:space="preserve">bedingt </w:t>
      </w:r>
      <w:r>
        <w:rPr>
          <w:rFonts w:ascii="Arial" w:hAnsi="Arial" w:cs="Arial"/>
          <w:sz w:val="22"/>
          <w:szCs w:val="22"/>
        </w:rPr>
        <w:t xml:space="preserve">haben wir bei </w:t>
      </w:r>
      <w:r w:rsidRPr="006E755F">
        <w:rPr>
          <w:rFonts w:ascii="Arial" w:hAnsi="Arial" w:cs="Arial"/>
          <w:sz w:val="22"/>
          <w:szCs w:val="22"/>
        </w:rPr>
        <w:t>Getreidefungizide</w:t>
      </w:r>
      <w:r w:rsidR="00092CAB">
        <w:rPr>
          <w:rFonts w:ascii="Arial" w:hAnsi="Arial" w:cs="Arial"/>
          <w:sz w:val="22"/>
          <w:szCs w:val="22"/>
        </w:rPr>
        <w:t>n</w:t>
      </w:r>
      <w:r w:rsidRPr="006E755F">
        <w:rPr>
          <w:rFonts w:ascii="Arial" w:hAnsi="Arial" w:cs="Arial"/>
          <w:sz w:val="22"/>
          <w:szCs w:val="22"/>
        </w:rPr>
        <w:t xml:space="preserve"> in diesem Jahr eine etwas </w:t>
      </w:r>
      <w:r>
        <w:rPr>
          <w:rFonts w:ascii="Arial" w:hAnsi="Arial" w:cs="Arial"/>
          <w:sz w:val="22"/>
          <w:szCs w:val="22"/>
        </w:rPr>
        <w:t>geringere Intensität gesehen – hier gab es aber regional sehr unterschiedliche Bedingungen</w:t>
      </w:r>
      <w:r w:rsidRPr="006E755F">
        <w:rPr>
          <w:rFonts w:ascii="Arial" w:hAnsi="Arial" w:cs="Arial"/>
          <w:sz w:val="22"/>
          <w:szCs w:val="22"/>
        </w:rPr>
        <w:t xml:space="preserve">. Dennoch </w:t>
      </w:r>
      <w:r>
        <w:rPr>
          <w:rFonts w:ascii="Arial" w:hAnsi="Arial" w:cs="Arial"/>
          <w:sz w:val="22"/>
          <w:szCs w:val="22"/>
        </w:rPr>
        <w:t xml:space="preserve">ist es gelungen, das Neuprodukt </w:t>
      </w:r>
      <w:r w:rsidRPr="006E755F">
        <w:rPr>
          <w:rFonts w:ascii="Arial" w:hAnsi="Arial" w:cs="Arial"/>
          <w:sz w:val="22"/>
          <w:szCs w:val="22"/>
        </w:rPr>
        <w:t>Input</w:t>
      </w:r>
      <w:r w:rsidR="00DC16F2">
        <w:rPr>
          <w:rFonts w:ascii="Arial" w:hAnsi="Arial" w:cs="Arial"/>
          <w:sz w:val="22"/>
          <w:szCs w:val="22"/>
        </w:rPr>
        <w:t>®</w:t>
      </w:r>
      <w:r w:rsidRPr="006E755F">
        <w:rPr>
          <w:rFonts w:ascii="Arial" w:hAnsi="Arial" w:cs="Arial"/>
          <w:sz w:val="22"/>
          <w:szCs w:val="22"/>
        </w:rPr>
        <w:t xml:space="preserve"> Triple erfolgreich</w:t>
      </w:r>
      <w:r>
        <w:rPr>
          <w:rFonts w:ascii="Arial" w:hAnsi="Arial" w:cs="Arial"/>
          <w:sz w:val="22"/>
          <w:szCs w:val="22"/>
        </w:rPr>
        <w:t xml:space="preserve"> neben Input® Classic im T1 zu positionieren und </w:t>
      </w:r>
      <w:r w:rsidRPr="006E755F">
        <w:rPr>
          <w:rFonts w:ascii="Arial" w:hAnsi="Arial" w:cs="Arial"/>
          <w:sz w:val="22"/>
          <w:szCs w:val="22"/>
        </w:rPr>
        <w:t>im Markt ein</w:t>
      </w:r>
      <w:r>
        <w:rPr>
          <w:rFonts w:ascii="Arial" w:hAnsi="Arial" w:cs="Arial"/>
          <w:sz w:val="22"/>
          <w:szCs w:val="22"/>
        </w:rPr>
        <w:t>zuführen</w:t>
      </w:r>
      <w:r w:rsidRPr="006E755F">
        <w:rPr>
          <w:rFonts w:ascii="Arial" w:hAnsi="Arial" w:cs="Arial"/>
          <w:sz w:val="22"/>
          <w:szCs w:val="22"/>
        </w:rPr>
        <w:t xml:space="preserve">. </w:t>
      </w:r>
    </w:p>
    <w:p w14:paraId="397CA4DF" w14:textId="77777777" w:rsidR="002853FC" w:rsidRPr="006E755F" w:rsidRDefault="002853FC" w:rsidP="002853FC">
      <w:pPr>
        <w:jc w:val="left"/>
        <w:rPr>
          <w:rFonts w:ascii="Arial" w:hAnsi="Arial" w:cs="Arial"/>
          <w:sz w:val="22"/>
          <w:szCs w:val="22"/>
        </w:rPr>
      </w:pPr>
    </w:p>
    <w:p w14:paraId="7DCDD926" w14:textId="293ED2E1" w:rsidR="002853FC" w:rsidRPr="006E755F" w:rsidRDefault="002853FC" w:rsidP="002853FC">
      <w:pPr>
        <w:jc w:val="left"/>
        <w:rPr>
          <w:rFonts w:ascii="Arial" w:hAnsi="Arial" w:cs="Arial"/>
          <w:sz w:val="22"/>
          <w:szCs w:val="22"/>
        </w:rPr>
      </w:pPr>
      <w:r w:rsidRPr="006E755F">
        <w:rPr>
          <w:rFonts w:ascii="Arial" w:hAnsi="Arial" w:cs="Arial"/>
          <w:sz w:val="22"/>
          <w:szCs w:val="22"/>
        </w:rPr>
        <w:t>I</w:t>
      </w:r>
      <w:r>
        <w:rPr>
          <w:rFonts w:ascii="Arial" w:hAnsi="Arial" w:cs="Arial"/>
          <w:sz w:val="22"/>
          <w:szCs w:val="22"/>
        </w:rPr>
        <w:t>n der Kultur</w:t>
      </w:r>
      <w:r w:rsidRPr="006E755F">
        <w:rPr>
          <w:rFonts w:ascii="Arial" w:hAnsi="Arial" w:cs="Arial"/>
          <w:sz w:val="22"/>
          <w:szCs w:val="22"/>
        </w:rPr>
        <w:t xml:space="preserve"> Mais hat sich Bayer zu </w:t>
      </w:r>
      <w:r>
        <w:rPr>
          <w:rFonts w:ascii="Arial" w:hAnsi="Arial" w:cs="Arial"/>
          <w:sz w:val="22"/>
          <w:szCs w:val="22"/>
        </w:rPr>
        <w:t xml:space="preserve">einem </w:t>
      </w:r>
      <w:r w:rsidRPr="006E755F">
        <w:rPr>
          <w:rFonts w:ascii="Arial" w:hAnsi="Arial" w:cs="Arial"/>
          <w:sz w:val="22"/>
          <w:szCs w:val="22"/>
        </w:rPr>
        <w:t>starken</w:t>
      </w:r>
      <w:r>
        <w:rPr>
          <w:rFonts w:ascii="Arial" w:hAnsi="Arial" w:cs="Arial"/>
          <w:sz w:val="22"/>
          <w:szCs w:val="22"/>
        </w:rPr>
        <w:t xml:space="preserve"> </w:t>
      </w:r>
      <w:r w:rsidRPr="006E755F">
        <w:rPr>
          <w:rFonts w:ascii="Arial" w:hAnsi="Arial" w:cs="Arial"/>
          <w:sz w:val="22"/>
          <w:szCs w:val="22"/>
        </w:rPr>
        <w:t>Partner für die Landwirte entwickelt. Beim Maissaatgut zähl</w:t>
      </w:r>
      <w:r>
        <w:rPr>
          <w:rFonts w:ascii="Arial" w:hAnsi="Arial" w:cs="Arial"/>
          <w:sz w:val="22"/>
          <w:szCs w:val="22"/>
        </w:rPr>
        <w:t>t</w:t>
      </w:r>
      <w:r w:rsidRPr="006E755F">
        <w:rPr>
          <w:rFonts w:ascii="Arial" w:hAnsi="Arial" w:cs="Arial"/>
          <w:sz w:val="22"/>
          <w:szCs w:val="22"/>
        </w:rPr>
        <w:t xml:space="preserve"> Bayer mit dem DEKALB-Sortenportfolio zu den Top 5 </w:t>
      </w:r>
      <w:r>
        <w:rPr>
          <w:rFonts w:ascii="Arial" w:hAnsi="Arial" w:cs="Arial"/>
          <w:sz w:val="22"/>
          <w:szCs w:val="22"/>
        </w:rPr>
        <w:t xml:space="preserve">Anbietern </w:t>
      </w:r>
      <w:r w:rsidRPr="006E755F">
        <w:rPr>
          <w:rFonts w:ascii="Arial" w:hAnsi="Arial" w:cs="Arial"/>
          <w:sz w:val="22"/>
          <w:szCs w:val="22"/>
        </w:rPr>
        <w:t>im deutschen Markt. Bei den Maisherbizide</w:t>
      </w:r>
      <w:r>
        <w:rPr>
          <w:rFonts w:ascii="Arial" w:hAnsi="Arial" w:cs="Arial"/>
          <w:sz w:val="22"/>
          <w:szCs w:val="22"/>
        </w:rPr>
        <w:t xml:space="preserve">n wurde </w:t>
      </w:r>
      <w:r w:rsidRPr="006E755F">
        <w:rPr>
          <w:rFonts w:ascii="Arial" w:hAnsi="Arial" w:cs="Arial"/>
          <w:sz w:val="22"/>
          <w:szCs w:val="22"/>
        </w:rPr>
        <w:t>die Marktführerschaft</w:t>
      </w:r>
      <w:r>
        <w:rPr>
          <w:rFonts w:ascii="Arial" w:hAnsi="Arial" w:cs="Arial"/>
          <w:sz w:val="22"/>
          <w:szCs w:val="22"/>
        </w:rPr>
        <w:t xml:space="preserve"> </w:t>
      </w:r>
      <w:r w:rsidRPr="006E755F">
        <w:rPr>
          <w:rFonts w:ascii="Arial" w:hAnsi="Arial" w:cs="Arial"/>
          <w:sz w:val="22"/>
          <w:szCs w:val="22"/>
        </w:rPr>
        <w:t>weiter aus</w:t>
      </w:r>
      <w:r>
        <w:rPr>
          <w:rFonts w:ascii="Arial" w:hAnsi="Arial" w:cs="Arial"/>
          <w:sz w:val="22"/>
          <w:szCs w:val="22"/>
        </w:rPr>
        <w:t>gebaut</w:t>
      </w:r>
      <w:r w:rsidRPr="006E755F">
        <w:rPr>
          <w:rFonts w:ascii="Arial" w:hAnsi="Arial" w:cs="Arial"/>
          <w:sz w:val="22"/>
          <w:szCs w:val="22"/>
        </w:rPr>
        <w:t xml:space="preserve">. </w:t>
      </w:r>
      <w:r>
        <w:rPr>
          <w:rFonts w:ascii="Arial" w:hAnsi="Arial" w:cs="Arial"/>
          <w:sz w:val="22"/>
          <w:szCs w:val="22"/>
        </w:rPr>
        <w:t>Auch im Rapssaatgut ist Bayer für die gerade laufende Saison</w:t>
      </w:r>
      <w:r w:rsidRPr="00622540">
        <w:rPr>
          <w:rFonts w:ascii="Arial" w:hAnsi="Arial" w:cs="Arial"/>
          <w:sz w:val="22"/>
          <w:szCs w:val="22"/>
        </w:rPr>
        <w:t xml:space="preserve"> </w:t>
      </w:r>
      <w:r>
        <w:rPr>
          <w:rFonts w:ascii="Arial" w:hAnsi="Arial" w:cs="Arial"/>
          <w:sz w:val="22"/>
          <w:szCs w:val="22"/>
        </w:rPr>
        <w:t>gut aufgestellt</w:t>
      </w:r>
      <w:r w:rsidRPr="006E755F">
        <w:rPr>
          <w:rFonts w:ascii="Arial" w:hAnsi="Arial" w:cs="Arial"/>
          <w:sz w:val="22"/>
          <w:szCs w:val="22"/>
        </w:rPr>
        <w:t>. „Wir gehen für die Aussaat 2020 von einer stabilen bis leicht wachsenden Rapsfläche aus“</w:t>
      </w:r>
      <w:r w:rsidR="00A35FE0">
        <w:rPr>
          <w:rFonts w:ascii="Arial" w:hAnsi="Arial" w:cs="Arial"/>
          <w:sz w:val="22"/>
          <w:szCs w:val="22"/>
        </w:rPr>
        <w:t>,</w:t>
      </w:r>
      <w:r w:rsidRPr="006E755F">
        <w:rPr>
          <w:rFonts w:ascii="Arial" w:hAnsi="Arial" w:cs="Arial"/>
          <w:sz w:val="22"/>
          <w:szCs w:val="22"/>
        </w:rPr>
        <w:t xml:space="preserve"> </w:t>
      </w:r>
      <w:r>
        <w:rPr>
          <w:rFonts w:ascii="Arial" w:hAnsi="Arial" w:cs="Arial"/>
          <w:sz w:val="22"/>
          <w:szCs w:val="22"/>
        </w:rPr>
        <w:t>sagte</w:t>
      </w:r>
      <w:r w:rsidRPr="006E755F">
        <w:rPr>
          <w:rFonts w:ascii="Arial" w:hAnsi="Arial" w:cs="Arial"/>
          <w:sz w:val="22"/>
          <w:szCs w:val="22"/>
        </w:rPr>
        <w:t xml:space="preserve"> </w:t>
      </w:r>
      <w:r>
        <w:rPr>
          <w:rFonts w:ascii="Arial" w:hAnsi="Arial" w:cs="Arial"/>
          <w:sz w:val="22"/>
          <w:szCs w:val="22"/>
        </w:rPr>
        <w:t>Bauer</w:t>
      </w:r>
      <w:r w:rsidRPr="006E755F">
        <w:rPr>
          <w:rFonts w:ascii="Arial" w:hAnsi="Arial" w:cs="Arial"/>
          <w:sz w:val="22"/>
          <w:szCs w:val="22"/>
        </w:rPr>
        <w:t>.</w:t>
      </w:r>
      <w:r>
        <w:rPr>
          <w:rFonts w:ascii="Arial" w:hAnsi="Arial" w:cs="Arial"/>
          <w:sz w:val="22"/>
          <w:szCs w:val="22"/>
        </w:rPr>
        <w:t xml:space="preserve"> Besonders herausgestellt wurden </w:t>
      </w:r>
      <w:r w:rsidRPr="006E755F">
        <w:rPr>
          <w:rFonts w:ascii="Arial" w:hAnsi="Arial" w:cs="Arial"/>
          <w:sz w:val="22"/>
          <w:szCs w:val="22"/>
        </w:rPr>
        <w:t>die Sorte</w:t>
      </w:r>
      <w:r>
        <w:rPr>
          <w:rFonts w:ascii="Arial" w:hAnsi="Arial" w:cs="Arial"/>
          <w:sz w:val="22"/>
          <w:szCs w:val="22"/>
        </w:rPr>
        <w:t>n</w:t>
      </w:r>
      <w:r w:rsidRPr="006E755F">
        <w:rPr>
          <w:rFonts w:ascii="Arial" w:hAnsi="Arial" w:cs="Arial"/>
          <w:sz w:val="22"/>
          <w:szCs w:val="22"/>
        </w:rPr>
        <w:t xml:space="preserve"> D</w:t>
      </w:r>
      <w:r>
        <w:rPr>
          <w:rFonts w:ascii="Arial" w:hAnsi="Arial" w:cs="Arial"/>
          <w:sz w:val="22"/>
          <w:szCs w:val="22"/>
        </w:rPr>
        <w:t>K</w:t>
      </w:r>
      <w:r w:rsidRPr="006E755F">
        <w:rPr>
          <w:rFonts w:ascii="Arial" w:hAnsi="Arial" w:cs="Arial"/>
          <w:sz w:val="22"/>
          <w:szCs w:val="22"/>
        </w:rPr>
        <w:t xml:space="preserve"> Excited und DK Exima.</w:t>
      </w:r>
    </w:p>
    <w:p w14:paraId="5D107459" w14:textId="77777777" w:rsidR="002853FC" w:rsidRPr="006E755F" w:rsidRDefault="002853FC" w:rsidP="002853FC">
      <w:pPr>
        <w:jc w:val="left"/>
        <w:rPr>
          <w:rFonts w:ascii="Arial" w:hAnsi="Arial" w:cs="Arial"/>
          <w:sz w:val="22"/>
          <w:szCs w:val="22"/>
        </w:rPr>
      </w:pPr>
    </w:p>
    <w:p w14:paraId="5B4C69C0" w14:textId="297509B9" w:rsidR="002853FC" w:rsidRDefault="002853FC" w:rsidP="002853FC">
      <w:pPr>
        <w:jc w:val="left"/>
        <w:rPr>
          <w:rFonts w:ascii="Arial" w:hAnsi="Arial" w:cs="Arial"/>
          <w:sz w:val="22"/>
          <w:szCs w:val="22"/>
        </w:rPr>
      </w:pPr>
      <w:r w:rsidRPr="006E755F">
        <w:rPr>
          <w:rFonts w:ascii="Arial" w:hAnsi="Arial" w:cs="Arial"/>
          <w:sz w:val="22"/>
          <w:szCs w:val="22"/>
        </w:rPr>
        <w:t xml:space="preserve">Eine </w:t>
      </w:r>
      <w:r>
        <w:rPr>
          <w:rFonts w:ascii="Arial" w:hAnsi="Arial" w:cs="Arial"/>
          <w:sz w:val="22"/>
          <w:szCs w:val="22"/>
        </w:rPr>
        <w:t>Neuheit im</w:t>
      </w:r>
      <w:r w:rsidRPr="006E755F">
        <w:rPr>
          <w:rFonts w:ascii="Arial" w:hAnsi="Arial" w:cs="Arial"/>
          <w:sz w:val="22"/>
          <w:szCs w:val="22"/>
        </w:rPr>
        <w:t xml:space="preserve"> Getreideherbizid</w:t>
      </w:r>
      <w:r>
        <w:rPr>
          <w:rFonts w:ascii="Arial" w:hAnsi="Arial" w:cs="Arial"/>
          <w:sz w:val="22"/>
          <w:szCs w:val="22"/>
        </w:rPr>
        <w:t>portfolio stellen die beiden Produkte Agolin® Forte und Cadou® Pro Pack</w:t>
      </w:r>
      <w:r w:rsidRPr="006E755F">
        <w:rPr>
          <w:rFonts w:ascii="Arial" w:hAnsi="Arial" w:cs="Arial"/>
          <w:sz w:val="22"/>
          <w:szCs w:val="22"/>
        </w:rPr>
        <w:t xml:space="preserve"> dar. Mit der Herbstbehandlung </w:t>
      </w:r>
      <w:r>
        <w:rPr>
          <w:rFonts w:ascii="Arial" w:hAnsi="Arial" w:cs="Arial"/>
          <w:sz w:val="22"/>
          <w:szCs w:val="22"/>
        </w:rPr>
        <w:t xml:space="preserve">wird </w:t>
      </w:r>
      <w:r w:rsidRPr="006E755F">
        <w:rPr>
          <w:rFonts w:ascii="Arial" w:hAnsi="Arial" w:cs="Arial"/>
          <w:sz w:val="22"/>
          <w:szCs w:val="22"/>
        </w:rPr>
        <w:t xml:space="preserve">mit </w:t>
      </w:r>
      <w:r>
        <w:rPr>
          <w:rFonts w:ascii="Arial" w:hAnsi="Arial" w:cs="Arial"/>
          <w:sz w:val="22"/>
          <w:szCs w:val="22"/>
        </w:rPr>
        <w:t xml:space="preserve">diesen </w:t>
      </w:r>
      <w:r w:rsidRPr="006E755F">
        <w:rPr>
          <w:rFonts w:ascii="Arial" w:hAnsi="Arial" w:cs="Arial"/>
          <w:sz w:val="22"/>
          <w:szCs w:val="22"/>
        </w:rPr>
        <w:t>Produkt</w:t>
      </w:r>
      <w:r>
        <w:rPr>
          <w:rFonts w:ascii="Arial" w:hAnsi="Arial" w:cs="Arial"/>
          <w:sz w:val="22"/>
          <w:szCs w:val="22"/>
        </w:rPr>
        <w:t>en</w:t>
      </w:r>
      <w:r w:rsidRPr="006E755F">
        <w:rPr>
          <w:rFonts w:ascii="Arial" w:hAnsi="Arial" w:cs="Arial"/>
          <w:sz w:val="22"/>
          <w:szCs w:val="22"/>
        </w:rPr>
        <w:t xml:space="preserve"> ein </w:t>
      </w:r>
      <w:r>
        <w:rPr>
          <w:rFonts w:ascii="Arial" w:hAnsi="Arial" w:cs="Arial"/>
          <w:sz w:val="22"/>
          <w:szCs w:val="22"/>
        </w:rPr>
        <w:t>wichtiger Beitrag zum</w:t>
      </w:r>
      <w:r w:rsidRPr="006E755F">
        <w:rPr>
          <w:rFonts w:ascii="Arial" w:hAnsi="Arial" w:cs="Arial"/>
          <w:sz w:val="22"/>
          <w:szCs w:val="22"/>
        </w:rPr>
        <w:t xml:space="preserve"> Resistenzmanagement gesetzt, </w:t>
      </w:r>
      <w:r>
        <w:rPr>
          <w:rFonts w:ascii="Arial" w:hAnsi="Arial" w:cs="Arial"/>
          <w:sz w:val="22"/>
          <w:szCs w:val="22"/>
        </w:rPr>
        <w:t xml:space="preserve">sowohl </w:t>
      </w:r>
      <w:r w:rsidRPr="006E755F">
        <w:rPr>
          <w:rFonts w:ascii="Arial" w:hAnsi="Arial" w:cs="Arial"/>
          <w:sz w:val="22"/>
          <w:szCs w:val="22"/>
        </w:rPr>
        <w:t xml:space="preserve">für Ackerfuchsschwanz- </w:t>
      </w:r>
      <w:r>
        <w:rPr>
          <w:rFonts w:ascii="Arial" w:hAnsi="Arial" w:cs="Arial"/>
          <w:sz w:val="22"/>
          <w:szCs w:val="22"/>
        </w:rPr>
        <w:t>als auch</w:t>
      </w:r>
      <w:r w:rsidRPr="006E755F">
        <w:rPr>
          <w:rFonts w:ascii="Arial" w:hAnsi="Arial" w:cs="Arial"/>
          <w:sz w:val="22"/>
          <w:szCs w:val="22"/>
        </w:rPr>
        <w:t xml:space="preserve"> </w:t>
      </w:r>
      <w:r>
        <w:rPr>
          <w:rFonts w:ascii="Arial" w:hAnsi="Arial" w:cs="Arial"/>
          <w:sz w:val="22"/>
          <w:szCs w:val="22"/>
        </w:rPr>
        <w:t xml:space="preserve">für </w:t>
      </w:r>
      <w:r w:rsidRPr="006E755F">
        <w:rPr>
          <w:rFonts w:ascii="Arial" w:hAnsi="Arial" w:cs="Arial"/>
          <w:sz w:val="22"/>
          <w:szCs w:val="22"/>
        </w:rPr>
        <w:t>Windhalmstandorte. Ebenfalls st</w:t>
      </w:r>
      <w:r>
        <w:rPr>
          <w:rFonts w:ascii="Arial" w:hAnsi="Arial" w:cs="Arial"/>
          <w:sz w:val="22"/>
          <w:szCs w:val="22"/>
        </w:rPr>
        <w:t>ehen</w:t>
      </w:r>
      <w:r w:rsidRPr="006E755F">
        <w:rPr>
          <w:rFonts w:ascii="Arial" w:hAnsi="Arial" w:cs="Arial"/>
          <w:sz w:val="22"/>
          <w:szCs w:val="22"/>
        </w:rPr>
        <w:t xml:space="preserve"> für den Herbst mit Field</w:t>
      </w:r>
      <w:r w:rsidR="00A35FE0">
        <w:rPr>
          <w:rFonts w:ascii="Arial" w:hAnsi="Arial" w:cs="Arial"/>
          <w:sz w:val="22"/>
          <w:szCs w:val="22"/>
        </w:rPr>
        <w:t>V</w:t>
      </w:r>
      <w:r w:rsidRPr="006E755F">
        <w:rPr>
          <w:rFonts w:ascii="Arial" w:hAnsi="Arial" w:cs="Arial"/>
          <w:sz w:val="22"/>
          <w:szCs w:val="22"/>
        </w:rPr>
        <w:t xml:space="preserve">iew </w:t>
      </w:r>
      <w:r w:rsidR="00A35FE0">
        <w:rPr>
          <w:rFonts w:ascii="Arial" w:hAnsi="Arial" w:cs="Arial"/>
          <w:sz w:val="22"/>
          <w:szCs w:val="22"/>
        </w:rPr>
        <w:t>P</w:t>
      </w:r>
      <w:r w:rsidRPr="006E755F">
        <w:rPr>
          <w:rFonts w:ascii="Arial" w:hAnsi="Arial" w:cs="Arial"/>
          <w:sz w:val="22"/>
          <w:szCs w:val="22"/>
        </w:rPr>
        <w:t>rime und Field</w:t>
      </w:r>
      <w:r w:rsidR="00A35FE0">
        <w:rPr>
          <w:rFonts w:ascii="Arial" w:hAnsi="Arial" w:cs="Arial"/>
          <w:sz w:val="22"/>
          <w:szCs w:val="22"/>
        </w:rPr>
        <w:t>V</w:t>
      </w:r>
      <w:r w:rsidRPr="006E755F">
        <w:rPr>
          <w:rFonts w:ascii="Arial" w:hAnsi="Arial" w:cs="Arial"/>
          <w:sz w:val="22"/>
          <w:szCs w:val="22"/>
        </w:rPr>
        <w:t xml:space="preserve">iew Plus zwei digitale Produkte </w:t>
      </w:r>
      <w:r>
        <w:rPr>
          <w:rFonts w:ascii="Arial" w:hAnsi="Arial" w:cs="Arial"/>
          <w:sz w:val="22"/>
          <w:szCs w:val="22"/>
        </w:rPr>
        <w:t xml:space="preserve">für die </w:t>
      </w:r>
      <w:r w:rsidRPr="006E755F">
        <w:rPr>
          <w:rFonts w:ascii="Arial" w:hAnsi="Arial" w:cs="Arial"/>
          <w:sz w:val="22"/>
          <w:szCs w:val="22"/>
        </w:rPr>
        <w:t xml:space="preserve">optimale </w:t>
      </w:r>
      <w:r w:rsidR="00DE2BAB">
        <w:rPr>
          <w:rFonts w:ascii="Arial" w:hAnsi="Arial" w:cs="Arial"/>
          <w:sz w:val="22"/>
          <w:szCs w:val="22"/>
        </w:rPr>
        <w:t xml:space="preserve">Dünge- und </w:t>
      </w:r>
      <w:r>
        <w:rPr>
          <w:rFonts w:ascii="Arial" w:hAnsi="Arial" w:cs="Arial"/>
          <w:sz w:val="22"/>
          <w:szCs w:val="22"/>
        </w:rPr>
        <w:t>Anbaup</w:t>
      </w:r>
      <w:r w:rsidRPr="006E755F">
        <w:rPr>
          <w:rFonts w:ascii="Arial" w:hAnsi="Arial" w:cs="Arial"/>
          <w:sz w:val="22"/>
          <w:szCs w:val="22"/>
        </w:rPr>
        <w:t xml:space="preserve">lanung </w:t>
      </w:r>
      <w:r w:rsidR="00DE2BAB">
        <w:rPr>
          <w:rFonts w:ascii="Arial" w:hAnsi="Arial" w:cs="Arial"/>
          <w:sz w:val="22"/>
          <w:szCs w:val="22"/>
        </w:rPr>
        <w:t>bzw.</w:t>
      </w:r>
      <w:bookmarkStart w:id="0" w:name="_GoBack"/>
      <w:bookmarkEnd w:id="0"/>
      <w:r w:rsidRPr="006E755F">
        <w:rPr>
          <w:rFonts w:ascii="Arial" w:hAnsi="Arial" w:cs="Arial"/>
          <w:sz w:val="22"/>
          <w:szCs w:val="22"/>
        </w:rPr>
        <w:t xml:space="preserve"> Analyse zur Verfügung. </w:t>
      </w:r>
    </w:p>
    <w:p w14:paraId="1D81C86A" w14:textId="77777777" w:rsidR="002853FC" w:rsidRDefault="002853FC" w:rsidP="002853FC">
      <w:pPr>
        <w:jc w:val="left"/>
        <w:rPr>
          <w:rFonts w:ascii="Arial" w:hAnsi="Arial" w:cs="Arial"/>
          <w:sz w:val="22"/>
          <w:szCs w:val="22"/>
        </w:rPr>
      </w:pPr>
    </w:p>
    <w:p w14:paraId="16F23FEF" w14:textId="77777777" w:rsidR="002853FC" w:rsidRPr="006E755F" w:rsidRDefault="002853FC" w:rsidP="002853FC">
      <w:pPr>
        <w:jc w:val="left"/>
        <w:rPr>
          <w:rFonts w:ascii="Arial" w:hAnsi="Arial" w:cs="Arial"/>
          <w:sz w:val="22"/>
          <w:szCs w:val="22"/>
        </w:rPr>
      </w:pPr>
      <w:r>
        <w:rPr>
          <w:rFonts w:ascii="Arial" w:hAnsi="Arial" w:cs="Arial"/>
          <w:sz w:val="22"/>
          <w:szCs w:val="22"/>
        </w:rPr>
        <w:t>„</w:t>
      </w:r>
      <w:r w:rsidRPr="000A5B92">
        <w:rPr>
          <w:rFonts w:ascii="Arial" w:hAnsi="Arial" w:cs="Arial"/>
          <w:sz w:val="22"/>
          <w:szCs w:val="22"/>
        </w:rPr>
        <w:t xml:space="preserve">Unser klarer Fokus zu Innovationen in allen strategischen Bereichen </w:t>
      </w:r>
      <w:r>
        <w:rPr>
          <w:rFonts w:ascii="Arial" w:hAnsi="Arial" w:cs="Arial"/>
          <w:sz w:val="22"/>
          <w:szCs w:val="22"/>
        </w:rPr>
        <w:t>w</w:t>
      </w:r>
      <w:r w:rsidRPr="000A5B92">
        <w:rPr>
          <w:rFonts w:ascii="Arial" w:hAnsi="Arial" w:cs="Arial"/>
          <w:sz w:val="22"/>
          <w:szCs w:val="22"/>
        </w:rPr>
        <w:t>ar und ist weiterhin unser</w:t>
      </w:r>
      <w:r>
        <w:rPr>
          <w:rFonts w:ascii="Arial" w:hAnsi="Arial" w:cs="Arial"/>
          <w:sz w:val="22"/>
          <w:szCs w:val="22"/>
        </w:rPr>
        <w:t>e</w:t>
      </w:r>
      <w:r w:rsidRPr="000A5B92">
        <w:rPr>
          <w:rFonts w:ascii="Arial" w:hAnsi="Arial" w:cs="Arial"/>
          <w:sz w:val="22"/>
          <w:szCs w:val="22"/>
        </w:rPr>
        <w:t xml:space="preserve"> klare </w:t>
      </w:r>
      <w:r>
        <w:rPr>
          <w:rFonts w:ascii="Arial" w:hAnsi="Arial" w:cs="Arial"/>
          <w:sz w:val="22"/>
          <w:szCs w:val="22"/>
        </w:rPr>
        <w:t>Ausrichtung</w:t>
      </w:r>
      <w:r w:rsidRPr="000A5B92">
        <w:rPr>
          <w:rFonts w:ascii="Arial" w:hAnsi="Arial" w:cs="Arial"/>
          <w:sz w:val="22"/>
          <w:szCs w:val="22"/>
        </w:rPr>
        <w:t>!</w:t>
      </w:r>
      <w:r>
        <w:rPr>
          <w:rFonts w:ascii="Arial" w:hAnsi="Arial" w:cs="Arial"/>
          <w:sz w:val="22"/>
          <w:szCs w:val="22"/>
        </w:rPr>
        <w:t xml:space="preserve">“, resümierte Bauer seine Aussagen. In den letzten vier Jahren hat Bayer 42 Neuheiten in Deutschland eingeführt. Darunter neun Pflanzenschutzmittel, 26 Mais- und fünf Rapssorten sowie zwei digitale Anwendungen. </w:t>
      </w:r>
      <w:r w:rsidRPr="006E755F">
        <w:rPr>
          <w:rFonts w:ascii="Arial" w:hAnsi="Arial" w:cs="Arial"/>
          <w:sz w:val="22"/>
          <w:szCs w:val="22"/>
        </w:rPr>
        <w:t xml:space="preserve"> </w:t>
      </w:r>
    </w:p>
    <w:p w14:paraId="25CF29FA" w14:textId="0D8F9D2C" w:rsidR="006E755F" w:rsidRDefault="006E755F" w:rsidP="00FA62DF">
      <w:pPr>
        <w:jc w:val="left"/>
        <w:rPr>
          <w:rFonts w:ascii="Arial" w:hAnsi="Arial" w:cs="Arial"/>
          <w:sz w:val="22"/>
          <w:szCs w:val="22"/>
        </w:rPr>
      </w:pPr>
    </w:p>
    <w:p w14:paraId="598D5642" w14:textId="3DCBC67F" w:rsidR="004D368C" w:rsidRDefault="004D368C" w:rsidP="00FA62DF">
      <w:pPr>
        <w:jc w:val="left"/>
        <w:rPr>
          <w:rFonts w:ascii="Arial" w:hAnsi="Arial" w:cs="Arial"/>
          <w:b/>
          <w:bCs/>
          <w:sz w:val="22"/>
          <w:szCs w:val="22"/>
        </w:rPr>
      </w:pPr>
      <w:r w:rsidRPr="004D368C">
        <w:rPr>
          <w:rFonts w:ascii="Arial" w:hAnsi="Arial" w:cs="Arial"/>
          <w:b/>
          <w:bCs/>
          <w:sz w:val="22"/>
          <w:szCs w:val="22"/>
        </w:rPr>
        <w:t>Resistenzen – global und regional</w:t>
      </w:r>
    </w:p>
    <w:p w14:paraId="4D8AD61F" w14:textId="60D7F483" w:rsidR="00DE162C" w:rsidRDefault="00DE162C" w:rsidP="00FA62DF">
      <w:pPr>
        <w:jc w:val="left"/>
        <w:rPr>
          <w:rFonts w:ascii="Arial" w:hAnsi="Arial" w:cs="Arial"/>
          <w:b/>
          <w:bCs/>
          <w:sz w:val="22"/>
          <w:szCs w:val="22"/>
        </w:rPr>
      </w:pPr>
      <w:r>
        <w:rPr>
          <w:rFonts w:ascii="Arial" w:hAnsi="Arial" w:cs="Arial"/>
          <w:b/>
          <w:bCs/>
          <w:sz w:val="22"/>
          <w:szCs w:val="22"/>
        </w:rPr>
        <w:t>Lösungen aus der Herbizidforschung</w:t>
      </w:r>
    </w:p>
    <w:p w14:paraId="34A78B6E" w14:textId="77777777" w:rsidR="00DE162C" w:rsidRPr="004D368C" w:rsidRDefault="00DE162C" w:rsidP="00FA62DF">
      <w:pPr>
        <w:jc w:val="left"/>
        <w:rPr>
          <w:rFonts w:ascii="Arial" w:hAnsi="Arial" w:cs="Arial"/>
          <w:b/>
          <w:bCs/>
          <w:sz w:val="22"/>
          <w:szCs w:val="22"/>
        </w:rPr>
      </w:pPr>
    </w:p>
    <w:p w14:paraId="47A6D617" w14:textId="41078F35" w:rsidR="00994830" w:rsidRDefault="006E755F" w:rsidP="00FA62DF">
      <w:pPr>
        <w:jc w:val="left"/>
        <w:rPr>
          <w:rFonts w:ascii="Arial" w:hAnsi="Arial" w:cs="Arial"/>
          <w:sz w:val="22"/>
          <w:szCs w:val="22"/>
        </w:rPr>
      </w:pPr>
      <w:r w:rsidRPr="006E755F">
        <w:rPr>
          <w:rFonts w:ascii="Arial" w:hAnsi="Arial" w:cs="Arial"/>
          <w:sz w:val="22"/>
          <w:szCs w:val="22"/>
        </w:rPr>
        <w:t xml:space="preserve">Im </w:t>
      </w:r>
      <w:r w:rsidR="00A631FD">
        <w:rPr>
          <w:rFonts w:ascii="Arial" w:hAnsi="Arial" w:cs="Arial"/>
          <w:sz w:val="22"/>
          <w:szCs w:val="22"/>
        </w:rPr>
        <w:t xml:space="preserve">weiteren </w:t>
      </w:r>
      <w:r w:rsidRPr="006E755F">
        <w:rPr>
          <w:rFonts w:ascii="Arial" w:hAnsi="Arial" w:cs="Arial"/>
          <w:sz w:val="22"/>
          <w:szCs w:val="22"/>
        </w:rPr>
        <w:t>Fachteil de</w:t>
      </w:r>
      <w:r w:rsidR="00994830">
        <w:rPr>
          <w:rFonts w:ascii="Arial" w:hAnsi="Arial" w:cs="Arial"/>
          <w:sz w:val="22"/>
          <w:szCs w:val="22"/>
        </w:rPr>
        <w:t>s Pressegesprächs</w:t>
      </w:r>
      <w:r w:rsidRPr="006E755F">
        <w:rPr>
          <w:rFonts w:ascii="Arial" w:hAnsi="Arial" w:cs="Arial"/>
          <w:sz w:val="22"/>
          <w:szCs w:val="22"/>
        </w:rPr>
        <w:t xml:space="preserve"> </w:t>
      </w:r>
      <w:r w:rsidR="00994830">
        <w:rPr>
          <w:rFonts w:ascii="Arial" w:hAnsi="Arial" w:cs="Arial"/>
          <w:sz w:val="22"/>
          <w:szCs w:val="22"/>
        </w:rPr>
        <w:t xml:space="preserve">ging es um die </w:t>
      </w:r>
      <w:r w:rsidR="00994830" w:rsidRPr="006E755F">
        <w:rPr>
          <w:rFonts w:ascii="Arial" w:hAnsi="Arial" w:cs="Arial"/>
          <w:sz w:val="22"/>
          <w:szCs w:val="22"/>
        </w:rPr>
        <w:t>Bayer Forschungsarbeit</w:t>
      </w:r>
      <w:r w:rsidR="00994830">
        <w:rPr>
          <w:rFonts w:ascii="Arial" w:hAnsi="Arial" w:cs="Arial"/>
          <w:sz w:val="22"/>
          <w:szCs w:val="22"/>
        </w:rPr>
        <w:t xml:space="preserve"> in </w:t>
      </w:r>
      <w:r w:rsidR="00A35FE0">
        <w:rPr>
          <w:rFonts w:ascii="Arial" w:hAnsi="Arial" w:cs="Arial"/>
          <w:sz w:val="22"/>
          <w:szCs w:val="22"/>
        </w:rPr>
        <w:t>p</w:t>
      </w:r>
      <w:r w:rsidR="00994830">
        <w:rPr>
          <w:rFonts w:ascii="Arial" w:hAnsi="Arial" w:cs="Arial"/>
          <w:sz w:val="22"/>
          <w:szCs w:val="22"/>
        </w:rPr>
        <w:t>un</w:t>
      </w:r>
      <w:r w:rsidR="00A35FE0">
        <w:rPr>
          <w:rFonts w:ascii="Arial" w:hAnsi="Arial" w:cs="Arial"/>
          <w:sz w:val="22"/>
          <w:szCs w:val="22"/>
        </w:rPr>
        <w:t>c</w:t>
      </w:r>
      <w:r w:rsidR="00994830">
        <w:rPr>
          <w:rFonts w:ascii="Arial" w:hAnsi="Arial" w:cs="Arial"/>
          <w:sz w:val="22"/>
          <w:szCs w:val="22"/>
        </w:rPr>
        <w:t xml:space="preserve">to Resistenzmanagement </w:t>
      </w:r>
      <w:r w:rsidR="002F78FC">
        <w:rPr>
          <w:rFonts w:ascii="Arial" w:hAnsi="Arial" w:cs="Arial"/>
          <w:sz w:val="22"/>
          <w:szCs w:val="22"/>
        </w:rPr>
        <w:t>und</w:t>
      </w:r>
      <w:r w:rsidR="00994830">
        <w:rPr>
          <w:rFonts w:ascii="Arial" w:hAnsi="Arial" w:cs="Arial"/>
          <w:sz w:val="22"/>
          <w:szCs w:val="22"/>
        </w:rPr>
        <w:t xml:space="preserve"> d</w:t>
      </w:r>
      <w:r w:rsidR="002F78FC">
        <w:rPr>
          <w:rFonts w:ascii="Arial" w:hAnsi="Arial" w:cs="Arial"/>
          <w:sz w:val="22"/>
          <w:szCs w:val="22"/>
        </w:rPr>
        <w:t>ie</w:t>
      </w:r>
      <w:r w:rsidR="00994830">
        <w:rPr>
          <w:rFonts w:ascii="Arial" w:hAnsi="Arial" w:cs="Arial"/>
          <w:sz w:val="22"/>
          <w:szCs w:val="22"/>
        </w:rPr>
        <w:t xml:space="preserve"> Entwicklung neuer H</w:t>
      </w:r>
      <w:r w:rsidR="00DE162C">
        <w:rPr>
          <w:rFonts w:ascii="Arial" w:hAnsi="Arial" w:cs="Arial"/>
          <w:sz w:val="22"/>
          <w:szCs w:val="22"/>
        </w:rPr>
        <w:t>erbizid</w:t>
      </w:r>
      <w:r w:rsidR="00994830">
        <w:rPr>
          <w:rFonts w:ascii="Arial" w:hAnsi="Arial" w:cs="Arial"/>
          <w:sz w:val="22"/>
          <w:szCs w:val="22"/>
        </w:rPr>
        <w:t>l</w:t>
      </w:r>
      <w:r w:rsidRPr="006E755F">
        <w:rPr>
          <w:rFonts w:ascii="Arial" w:hAnsi="Arial" w:cs="Arial"/>
          <w:sz w:val="22"/>
          <w:szCs w:val="22"/>
        </w:rPr>
        <w:t xml:space="preserve">ösungen für die Landwirtschaft. </w:t>
      </w:r>
    </w:p>
    <w:p w14:paraId="773E8628" w14:textId="09F278BB" w:rsidR="004D368C" w:rsidRDefault="006E755F" w:rsidP="00FA62DF">
      <w:pPr>
        <w:jc w:val="left"/>
        <w:rPr>
          <w:rFonts w:ascii="Arial" w:hAnsi="Arial" w:cs="Arial"/>
          <w:sz w:val="22"/>
          <w:szCs w:val="22"/>
        </w:rPr>
      </w:pPr>
      <w:r w:rsidRPr="006E755F">
        <w:rPr>
          <w:rFonts w:ascii="Arial" w:hAnsi="Arial" w:cs="Arial"/>
          <w:sz w:val="22"/>
          <w:szCs w:val="22"/>
        </w:rPr>
        <w:t>Dr. Marco Busch</w:t>
      </w:r>
      <w:r w:rsidR="00994830">
        <w:rPr>
          <w:rFonts w:ascii="Arial" w:hAnsi="Arial" w:cs="Arial"/>
          <w:sz w:val="22"/>
          <w:szCs w:val="22"/>
        </w:rPr>
        <w:t xml:space="preserve"> leitet als </w:t>
      </w:r>
      <w:r w:rsidRPr="006E755F">
        <w:rPr>
          <w:rFonts w:ascii="Arial" w:hAnsi="Arial" w:cs="Arial"/>
          <w:sz w:val="22"/>
          <w:szCs w:val="22"/>
        </w:rPr>
        <w:t xml:space="preserve">Head of Weed Control </w:t>
      </w:r>
      <w:r w:rsidR="000E1E1A">
        <w:rPr>
          <w:rFonts w:ascii="Arial" w:hAnsi="Arial" w:cs="Arial"/>
          <w:sz w:val="22"/>
          <w:szCs w:val="22"/>
        </w:rPr>
        <w:t xml:space="preserve">Research </w:t>
      </w:r>
      <w:r w:rsidRPr="006E755F">
        <w:rPr>
          <w:rFonts w:ascii="Arial" w:hAnsi="Arial" w:cs="Arial"/>
          <w:sz w:val="22"/>
          <w:szCs w:val="22"/>
        </w:rPr>
        <w:t>bei Bayer</w:t>
      </w:r>
      <w:r w:rsidR="00994830">
        <w:rPr>
          <w:rFonts w:ascii="Arial" w:hAnsi="Arial" w:cs="Arial"/>
          <w:sz w:val="22"/>
          <w:szCs w:val="22"/>
        </w:rPr>
        <w:t xml:space="preserve"> </w:t>
      </w:r>
      <w:r w:rsidR="000E1E1A">
        <w:rPr>
          <w:rFonts w:ascii="Arial" w:hAnsi="Arial" w:cs="Arial"/>
          <w:sz w:val="22"/>
          <w:szCs w:val="22"/>
        </w:rPr>
        <w:t>diesen</w:t>
      </w:r>
      <w:r w:rsidR="00994830">
        <w:rPr>
          <w:rFonts w:ascii="Arial" w:hAnsi="Arial" w:cs="Arial"/>
          <w:sz w:val="22"/>
          <w:szCs w:val="22"/>
        </w:rPr>
        <w:t xml:space="preserve"> Bereich und</w:t>
      </w:r>
      <w:r w:rsidRPr="006E755F">
        <w:rPr>
          <w:rFonts w:ascii="Arial" w:hAnsi="Arial" w:cs="Arial"/>
          <w:sz w:val="22"/>
          <w:szCs w:val="22"/>
        </w:rPr>
        <w:t xml:space="preserve"> fasste die Schwerpunkte zusammen.</w:t>
      </w:r>
      <w:r w:rsidR="00994830">
        <w:rPr>
          <w:rFonts w:ascii="Arial" w:hAnsi="Arial" w:cs="Arial"/>
          <w:sz w:val="22"/>
          <w:szCs w:val="22"/>
        </w:rPr>
        <w:t xml:space="preserve"> </w:t>
      </w:r>
      <w:r w:rsidR="00DE162C">
        <w:rPr>
          <w:rFonts w:ascii="Arial" w:hAnsi="Arial" w:cs="Arial"/>
          <w:sz w:val="22"/>
          <w:szCs w:val="22"/>
        </w:rPr>
        <w:t xml:space="preserve">Der Industriepark Hoechst </w:t>
      </w:r>
      <w:r w:rsidR="00972C04">
        <w:rPr>
          <w:rFonts w:ascii="Arial" w:hAnsi="Arial" w:cs="Arial"/>
          <w:sz w:val="22"/>
          <w:szCs w:val="22"/>
        </w:rPr>
        <w:t xml:space="preserve">ist seit vielen Jahren Standort der sehr erfolgreichen Herbizidforschung von Bayer. </w:t>
      </w:r>
      <w:r w:rsidR="000E1E1A">
        <w:rPr>
          <w:rFonts w:ascii="Arial" w:hAnsi="Arial" w:cs="Arial"/>
          <w:sz w:val="22"/>
          <w:szCs w:val="22"/>
        </w:rPr>
        <w:t>Die gesamte globale Herbizidforschung</w:t>
      </w:r>
      <w:r w:rsidR="000F54BF">
        <w:rPr>
          <w:rFonts w:ascii="Arial" w:hAnsi="Arial" w:cs="Arial"/>
          <w:sz w:val="22"/>
          <w:szCs w:val="22"/>
        </w:rPr>
        <w:t xml:space="preserve"> </w:t>
      </w:r>
      <w:r w:rsidR="009430CC">
        <w:rPr>
          <w:rFonts w:ascii="Arial" w:hAnsi="Arial" w:cs="Arial"/>
          <w:sz w:val="22"/>
          <w:szCs w:val="22"/>
        </w:rPr>
        <w:t xml:space="preserve">wird </w:t>
      </w:r>
      <w:r w:rsidR="000F54BF">
        <w:rPr>
          <w:rFonts w:ascii="Arial" w:hAnsi="Arial" w:cs="Arial"/>
          <w:sz w:val="22"/>
          <w:szCs w:val="22"/>
        </w:rPr>
        <w:t xml:space="preserve">ergänzt um wichtige </w:t>
      </w:r>
      <w:r w:rsidR="009430CC">
        <w:rPr>
          <w:rFonts w:ascii="Arial" w:hAnsi="Arial" w:cs="Arial"/>
          <w:sz w:val="22"/>
          <w:szCs w:val="22"/>
        </w:rPr>
        <w:t>Teilf</w:t>
      </w:r>
      <w:r w:rsidR="000F54BF">
        <w:rPr>
          <w:rFonts w:ascii="Arial" w:hAnsi="Arial" w:cs="Arial"/>
          <w:sz w:val="22"/>
          <w:szCs w:val="22"/>
        </w:rPr>
        <w:t>unktionen u.</w:t>
      </w:r>
      <w:r w:rsidR="00DD6D2E" w:rsidRPr="00DC16F2">
        <w:rPr>
          <w:rFonts w:ascii="Arial" w:hAnsi="Arial" w:cs="Arial"/>
          <w:w w:val="50"/>
          <w:sz w:val="22"/>
          <w:szCs w:val="22"/>
        </w:rPr>
        <w:t> </w:t>
      </w:r>
      <w:r w:rsidR="000F54BF">
        <w:rPr>
          <w:rFonts w:ascii="Arial" w:hAnsi="Arial" w:cs="Arial"/>
          <w:sz w:val="22"/>
          <w:szCs w:val="22"/>
        </w:rPr>
        <w:t>a. aus den Computerwissenschaften</w:t>
      </w:r>
      <w:r w:rsidR="005E60AC">
        <w:rPr>
          <w:rFonts w:ascii="Arial" w:hAnsi="Arial" w:cs="Arial"/>
          <w:sz w:val="22"/>
          <w:szCs w:val="22"/>
        </w:rPr>
        <w:t xml:space="preserve">. </w:t>
      </w:r>
      <w:r w:rsidR="004F26D5">
        <w:rPr>
          <w:rFonts w:ascii="Arial" w:hAnsi="Arial" w:cs="Arial"/>
          <w:sz w:val="22"/>
          <w:szCs w:val="22"/>
        </w:rPr>
        <w:t xml:space="preserve">Teile der Prozessentwicklung, landwirtschaftlichen Entwicklung und Umweltsicherheit sind hier ebenfalls integriert und arbeiten effektiv an globalen Fragestellungen. </w:t>
      </w:r>
    </w:p>
    <w:p w14:paraId="25F3DDC4" w14:textId="789ABD1C" w:rsidR="00C777DF" w:rsidRPr="002F3925" w:rsidRDefault="00C777DF" w:rsidP="00FA62DF">
      <w:pPr>
        <w:jc w:val="left"/>
        <w:rPr>
          <w:rFonts w:ascii="Arial" w:hAnsi="Arial" w:cs="Arial"/>
          <w:sz w:val="22"/>
          <w:szCs w:val="22"/>
        </w:rPr>
      </w:pPr>
      <w:r>
        <w:rPr>
          <w:rFonts w:ascii="Arial" w:hAnsi="Arial" w:cs="Arial"/>
          <w:sz w:val="22"/>
          <w:szCs w:val="22"/>
        </w:rPr>
        <w:t>Der Prozess</w:t>
      </w:r>
      <w:r w:rsidR="00DD6D2E">
        <w:rPr>
          <w:rFonts w:ascii="Arial" w:hAnsi="Arial" w:cs="Arial"/>
          <w:sz w:val="22"/>
          <w:szCs w:val="22"/>
        </w:rPr>
        <w:t>,</w:t>
      </w:r>
      <w:r>
        <w:rPr>
          <w:rFonts w:ascii="Arial" w:hAnsi="Arial" w:cs="Arial"/>
          <w:sz w:val="22"/>
          <w:szCs w:val="22"/>
        </w:rPr>
        <w:t xml:space="preserve"> neue Wirkmech</w:t>
      </w:r>
      <w:r w:rsidR="000F54BF">
        <w:rPr>
          <w:rFonts w:ascii="Arial" w:hAnsi="Arial" w:cs="Arial"/>
          <w:sz w:val="22"/>
          <w:szCs w:val="22"/>
        </w:rPr>
        <w:t>a</w:t>
      </w:r>
      <w:r>
        <w:rPr>
          <w:rFonts w:ascii="Arial" w:hAnsi="Arial" w:cs="Arial"/>
          <w:sz w:val="22"/>
          <w:szCs w:val="22"/>
        </w:rPr>
        <w:t>nismen und Wirkstoffe zu finden</w:t>
      </w:r>
      <w:r w:rsidR="00DD6D2E">
        <w:rPr>
          <w:rFonts w:ascii="Arial" w:hAnsi="Arial" w:cs="Arial"/>
          <w:sz w:val="22"/>
          <w:szCs w:val="22"/>
        </w:rPr>
        <w:t>,</w:t>
      </w:r>
      <w:r>
        <w:rPr>
          <w:rFonts w:ascii="Arial" w:hAnsi="Arial" w:cs="Arial"/>
          <w:sz w:val="22"/>
          <w:szCs w:val="22"/>
        </w:rPr>
        <w:t xml:space="preserve"> ist ganzheitlich. Busch führte hierzu aus: „Wir stellen uns permanent de</w:t>
      </w:r>
      <w:r w:rsidR="002F3925">
        <w:rPr>
          <w:rFonts w:ascii="Arial" w:hAnsi="Arial" w:cs="Arial"/>
          <w:sz w:val="22"/>
          <w:szCs w:val="22"/>
        </w:rPr>
        <w:t>m</w:t>
      </w:r>
      <w:r>
        <w:rPr>
          <w:rFonts w:ascii="Arial" w:hAnsi="Arial" w:cs="Arial"/>
          <w:sz w:val="22"/>
          <w:szCs w:val="22"/>
        </w:rPr>
        <w:t xml:space="preserve"> Thema Resistenzen. Wir wollen sie noch besser verstehen und ihnen begegnen. Die strenge Selektion von Kandidaten beginnt bereits in einer sehr frühen Phase</w:t>
      </w:r>
      <w:r w:rsidR="000F54BF">
        <w:rPr>
          <w:rFonts w:ascii="Arial" w:hAnsi="Arial" w:cs="Arial"/>
          <w:sz w:val="22"/>
          <w:szCs w:val="22"/>
        </w:rPr>
        <w:t>, bei der neben der biologischen Wirkung vor allem die Sicherheit zukünftiger Wirkstoffe im Vordergrund steht</w:t>
      </w:r>
      <w:r>
        <w:rPr>
          <w:rFonts w:ascii="Arial" w:hAnsi="Arial" w:cs="Arial"/>
          <w:sz w:val="22"/>
          <w:szCs w:val="22"/>
        </w:rPr>
        <w:t xml:space="preserve">. </w:t>
      </w:r>
      <w:r w:rsidRPr="00C777DF">
        <w:rPr>
          <w:rFonts w:ascii="Arial" w:hAnsi="Arial" w:cs="Arial"/>
          <w:sz w:val="22"/>
          <w:szCs w:val="22"/>
        </w:rPr>
        <w:t xml:space="preserve">Neue Technologien wie das </w:t>
      </w:r>
      <w:r w:rsidR="002F3925">
        <w:rPr>
          <w:rFonts w:ascii="Arial" w:hAnsi="Arial" w:cs="Arial"/>
          <w:sz w:val="22"/>
          <w:szCs w:val="22"/>
        </w:rPr>
        <w:t>„</w:t>
      </w:r>
      <w:r w:rsidRPr="00C777DF">
        <w:rPr>
          <w:rFonts w:ascii="Arial" w:hAnsi="Arial" w:cs="Arial"/>
          <w:sz w:val="22"/>
          <w:szCs w:val="22"/>
        </w:rPr>
        <w:t>Phenotyping</w:t>
      </w:r>
      <w:r w:rsidR="002F3925">
        <w:rPr>
          <w:rFonts w:ascii="Arial" w:hAnsi="Arial" w:cs="Arial"/>
          <w:sz w:val="22"/>
          <w:szCs w:val="22"/>
        </w:rPr>
        <w:t>“</w:t>
      </w:r>
      <w:r w:rsidRPr="00C777DF">
        <w:rPr>
          <w:rFonts w:ascii="Arial" w:hAnsi="Arial" w:cs="Arial"/>
          <w:sz w:val="22"/>
          <w:szCs w:val="22"/>
        </w:rPr>
        <w:t xml:space="preserve"> hel</w:t>
      </w:r>
      <w:r>
        <w:rPr>
          <w:rFonts w:ascii="Arial" w:hAnsi="Arial" w:cs="Arial"/>
          <w:sz w:val="22"/>
          <w:szCs w:val="22"/>
        </w:rPr>
        <w:t xml:space="preserve">fen uns dabei, schneller zu Ergebnissen zu kommen. </w:t>
      </w:r>
      <w:r w:rsidR="002F3925">
        <w:rPr>
          <w:rFonts w:ascii="Arial" w:hAnsi="Arial" w:cs="Arial"/>
          <w:sz w:val="22"/>
          <w:szCs w:val="22"/>
        </w:rPr>
        <w:t>Beim</w:t>
      </w:r>
      <w:r w:rsidR="002F3925" w:rsidRPr="002F3925">
        <w:rPr>
          <w:rFonts w:ascii="Arial" w:hAnsi="Arial" w:cs="Arial"/>
          <w:sz w:val="22"/>
          <w:szCs w:val="22"/>
        </w:rPr>
        <w:t xml:space="preserve"> „</w:t>
      </w:r>
      <w:r w:rsidRPr="002F3925">
        <w:rPr>
          <w:rFonts w:ascii="Arial" w:hAnsi="Arial" w:cs="Arial"/>
          <w:sz w:val="22"/>
          <w:szCs w:val="22"/>
        </w:rPr>
        <w:t>Target-based Screening</w:t>
      </w:r>
      <w:r w:rsidR="002F3925" w:rsidRPr="002F3925">
        <w:rPr>
          <w:rFonts w:ascii="Arial" w:hAnsi="Arial" w:cs="Arial"/>
          <w:sz w:val="22"/>
          <w:szCs w:val="22"/>
        </w:rPr>
        <w:t>” leg</w:t>
      </w:r>
      <w:r w:rsidR="002F3925">
        <w:rPr>
          <w:rFonts w:ascii="Arial" w:hAnsi="Arial" w:cs="Arial"/>
          <w:sz w:val="22"/>
          <w:szCs w:val="22"/>
        </w:rPr>
        <w:t>en</w:t>
      </w:r>
      <w:r w:rsidR="002F3925" w:rsidRPr="002F3925">
        <w:rPr>
          <w:rFonts w:ascii="Arial" w:hAnsi="Arial" w:cs="Arial"/>
          <w:sz w:val="22"/>
          <w:szCs w:val="22"/>
        </w:rPr>
        <w:t xml:space="preserve"> </w:t>
      </w:r>
      <w:r w:rsidR="002F3925">
        <w:rPr>
          <w:rFonts w:ascii="Arial" w:hAnsi="Arial" w:cs="Arial"/>
          <w:sz w:val="22"/>
          <w:szCs w:val="22"/>
        </w:rPr>
        <w:t xml:space="preserve">wir </w:t>
      </w:r>
      <w:r w:rsidR="002F3925" w:rsidRPr="002F3925">
        <w:rPr>
          <w:rFonts w:ascii="Arial" w:hAnsi="Arial" w:cs="Arial"/>
          <w:sz w:val="22"/>
          <w:szCs w:val="22"/>
        </w:rPr>
        <w:t>den Fokus auf neue Wirkmechanismen.</w:t>
      </w:r>
      <w:r w:rsidR="002F3925">
        <w:rPr>
          <w:rFonts w:ascii="Arial" w:hAnsi="Arial" w:cs="Arial"/>
          <w:sz w:val="22"/>
          <w:szCs w:val="22"/>
        </w:rPr>
        <w:t xml:space="preserve"> </w:t>
      </w:r>
      <w:r w:rsidR="002F3925" w:rsidRPr="002F3925">
        <w:rPr>
          <w:rFonts w:ascii="Arial" w:hAnsi="Arial" w:cs="Arial"/>
          <w:sz w:val="22"/>
          <w:szCs w:val="22"/>
        </w:rPr>
        <w:t>Alle Aufgabenfelder greifen ineinander und machen unsere Arbeit be</w:t>
      </w:r>
      <w:r w:rsidR="002F3925">
        <w:rPr>
          <w:rFonts w:ascii="Arial" w:hAnsi="Arial" w:cs="Arial"/>
          <w:sz w:val="22"/>
          <w:szCs w:val="22"/>
        </w:rPr>
        <w:t>sonders effizient.“</w:t>
      </w:r>
      <w:r w:rsidR="002F3925" w:rsidRPr="002F3925">
        <w:rPr>
          <w:rFonts w:ascii="Arial" w:hAnsi="Arial" w:cs="Arial"/>
          <w:sz w:val="22"/>
          <w:szCs w:val="22"/>
        </w:rPr>
        <w:t xml:space="preserve"> </w:t>
      </w:r>
      <w:r w:rsidRPr="002F3925">
        <w:rPr>
          <w:rFonts w:ascii="Arial" w:hAnsi="Arial" w:cs="Arial"/>
          <w:sz w:val="22"/>
          <w:szCs w:val="22"/>
        </w:rPr>
        <w:br/>
      </w:r>
      <w:r w:rsidR="009430CC">
        <w:rPr>
          <w:rFonts w:ascii="Arial" w:hAnsi="Arial" w:cs="Arial"/>
          <w:sz w:val="22"/>
          <w:szCs w:val="22"/>
        </w:rPr>
        <w:t xml:space="preserve">Vergangenes Jahr wurde der erste Repräsentant einer neuen herbiziden Stoffklasse mit neuem Wirkmechanismus für </w:t>
      </w:r>
      <w:r w:rsidR="00455723">
        <w:rPr>
          <w:rFonts w:ascii="Arial" w:hAnsi="Arial" w:cs="Arial"/>
          <w:sz w:val="22"/>
          <w:szCs w:val="22"/>
        </w:rPr>
        <w:t xml:space="preserve">die </w:t>
      </w:r>
      <w:r w:rsidR="00CF5849">
        <w:rPr>
          <w:rFonts w:ascii="Arial" w:hAnsi="Arial" w:cs="Arial"/>
          <w:sz w:val="22"/>
          <w:szCs w:val="22"/>
        </w:rPr>
        <w:t>breite Nachauflauf</w:t>
      </w:r>
      <w:r w:rsidR="009430CC">
        <w:rPr>
          <w:rFonts w:ascii="Arial" w:hAnsi="Arial" w:cs="Arial"/>
          <w:sz w:val="22"/>
          <w:szCs w:val="22"/>
        </w:rPr>
        <w:t xml:space="preserve">kontrolle in </w:t>
      </w:r>
      <w:r w:rsidR="00CF5849">
        <w:rPr>
          <w:rFonts w:ascii="Arial" w:hAnsi="Arial" w:cs="Arial"/>
          <w:sz w:val="22"/>
          <w:szCs w:val="22"/>
        </w:rPr>
        <w:t xml:space="preserve">Flächenkulturen </w:t>
      </w:r>
      <w:r w:rsidR="009430CC">
        <w:rPr>
          <w:rFonts w:ascii="Arial" w:hAnsi="Arial" w:cs="Arial"/>
          <w:sz w:val="22"/>
          <w:szCs w:val="22"/>
        </w:rPr>
        <w:t>in die</w:t>
      </w:r>
      <w:r w:rsidR="00CF5849">
        <w:rPr>
          <w:rFonts w:ascii="Arial" w:hAnsi="Arial" w:cs="Arial"/>
          <w:sz w:val="22"/>
          <w:szCs w:val="22"/>
        </w:rPr>
        <w:t xml:space="preserve"> Entwicklung gegeben. Diese zeigt ihre Wirkung insbesondere auch in Glyphosat-resistenten Spezies. </w:t>
      </w:r>
      <w:r w:rsidR="00662C29">
        <w:rPr>
          <w:rFonts w:ascii="Arial" w:hAnsi="Arial" w:cs="Arial"/>
          <w:sz w:val="22"/>
          <w:szCs w:val="22"/>
        </w:rPr>
        <w:t xml:space="preserve">„Nach mehr als 30 Jahren haben wir eine weitere Lösung </w:t>
      </w:r>
      <w:r w:rsidR="004F26D5">
        <w:rPr>
          <w:rFonts w:ascii="Arial" w:hAnsi="Arial" w:cs="Arial"/>
          <w:sz w:val="22"/>
          <w:szCs w:val="22"/>
        </w:rPr>
        <w:t xml:space="preserve">mit neuem Wirkmechanismus </w:t>
      </w:r>
      <w:r w:rsidR="00662C29">
        <w:rPr>
          <w:rFonts w:ascii="Arial" w:hAnsi="Arial" w:cs="Arial"/>
          <w:sz w:val="22"/>
          <w:szCs w:val="22"/>
        </w:rPr>
        <w:t>in Sicht“, so Busch.</w:t>
      </w:r>
    </w:p>
    <w:p w14:paraId="65DA8087" w14:textId="19747D40" w:rsidR="00DE162C" w:rsidRDefault="00DE162C" w:rsidP="00FA62DF">
      <w:pPr>
        <w:jc w:val="left"/>
        <w:rPr>
          <w:rFonts w:ascii="Arial" w:hAnsi="Arial" w:cs="Arial"/>
          <w:sz w:val="22"/>
          <w:szCs w:val="22"/>
        </w:rPr>
      </w:pPr>
    </w:p>
    <w:p w14:paraId="24F5CD81" w14:textId="3BF1D003" w:rsidR="00541A88" w:rsidRPr="002F3925" w:rsidRDefault="002F78FC" w:rsidP="00FA62DF">
      <w:pPr>
        <w:jc w:val="left"/>
        <w:rPr>
          <w:rFonts w:ascii="Arial" w:hAnsi="Arial" w:cs="Arial"/>
          <w:sz w:val="22"/>
          <w:szCs w:val="22"/>
        </w:rPr>
      </w:pPr>
      <w:r>
        <w:rPr>
          <w:rFonts w:ascii="Arial" w:hAnsi="Arial" w:cs="Arial"/>
          <w:sz w:val="22"/>
          <w:szCs w:val="22"/>
        </w:rPr>
        <w:t xml:space="preserve">Wirkstarke </w:t>
      </w:r>
      <w:r w:rsidR="00541A88">
        <w:rPr>
          <w:rFonts w:ascii="Arial" w:hAnsi="Arial" w:cs="Arial"/>
          <w:sz w:val="22"/>
          <w:szCs w:val="22"/>
        </w:rPr>
        <w:t xml:space="preserve">Herbizidlösungen </w:t>
      </w:r>
      <w:r>
        <w:rPr>
          <w:rFonts w:ascii="Arial" w:hAnsi="Arial" w:cs="Arial"/>
          <w:sz w:val="22"/>
          <w:szCs w:val="22"/>
        </w:rPr>
        <w:t>sind auch weiterhin</w:t>
      </w:r>
      <w:r w:rsidR="00662C29">
        <w:rPr>
          <w:rFonts w:ascii="Arial" w:hAnsi="Arial" w:cs="Arial"/>
          <w:sz w:val="22"/>
          <w:szCs w:val="22"/>
        </w:rPr>
        <w:t xml:space="preserve"> </w:t>
      </w:r>
      <w:r w:rsidR="00541A88">
        <w:rPr>
          <w:rFonts w:ascii="Arial" w:hAnsi="Arial" w:cs="Arial"/>
          <w:sz w:val="22"/>
          <w:szCs w:val="22"/>
        </w:rPr>
        <w:t>von herausragender Bedeutung</w:t>
      </w:r>
      <w:r w:rsidRPr="002F78FC">
        <w:rPr>
          <w:rFonts w:ascii="Arial" w:hAnsi="Arial" w:cs="Arial"/>
          <w:sz w:val="22"/>
          <w:szCs w:val="22"/>
        </w:rPr>
        <w:t xml:space="preserve"> </w:t>
      </w:r>
      <w:r>
        <w:rPr>
          <w:rFonts w:ascii="Arial" w:hAnsi="Arial" w:cs="Arial"/>
          <w:sz w:val="22"/>
          <w:szCs w:val="22"/>
        </w:rPr>
        <w:t>für die Landwirtschaft</w:t>
      </w:r>
      <w:r w:rsidR="00662C29">
        <w:rPr>
          <w:rFonts w:ascii="Arial" w:hAnsi="Arial" w:cs="Arial"/>
          <w:sz w:val="22"/>
          <w:szCs w:val="22"/>
        </w:rPr>
        <w:t>, betonte Busch</w:t>
      </w:r>
      <w:r w:rsidR="00541A88">
        <w:rPr>
          <w:rFonts w:ascii="Arial" w:hAnsi="Arial" w:cs="Arial"/>
          <w:sz w:val="22"/>
          <w:szCs w:val="22"/>
        </w:rPr>
        <w:t xml:space="preserve">. </w:t>
      </w:r>
      <w:r w:rsidR="00662C29">
        <w:rPr>
          <w:rFonts w:ascii="Arial" w:hAnsi="Arial" w:cs="Arial"/>
          <w:sz w:val="22"/>
          <w:szCs w:val="22"/>
        </w:rPr>
        <w:t>„</w:t>
      </w:r>
      <w:r w:rsidR="00541A88">
        <w:rPr>
          <w:rFonts w:ascii="Arial" w:hAnsi="Arial" w:cs="Arial"/>
          <w:sz w:val="22"/>
          <w:szCs w:val="22"/>
        </w:rPr>
        <w:t xml:space="preserve">Ohne </w:t>
      </w:r>
      <w:r>
        <w:rPr>
          <w:rFonts w:ascii="Arial" w:hAnsi="Arial" w:cs="Arial"/>
          <w:sz w:val="22"/>
          <w:szCs w:val="22"/>
        </w:rPr>
        <w:t>s</w:t>
      </w:r>
      <w:r w:rsidR="00541A88">
        <w:rPr>
          <w:rFonts w:ascii="Arial" w:hAnsi="Arial" w:cs="Arial"/>
          <w:sz w:val="22"/>
          <w:szCs w:val="22"/>
        </w:rPr>
        <w:t>ie würden Erträge um rund ein Drittel geringer ausfallen</w:t>
      </w:r>
      <w:r w:rsidR="00662C29">
        <w:rPr>
          <w:rFonts w:ascii="Arial" w:hAnsi="Arial" w:cs="Arial"/>
          <w:sz w:val="22"/>
          <w:szCs w:val="22"/>
        </w:rPr>
        <w:t xml:space="preserve"> und Direktsaat oder reduzierte Bodenbearbeitung wären nicht denkbar. Diese Bestellverfahren sind aufgrund geringerer Tr</w:t>
      </w:r>
      <w:r w:rsidR="00AA6303">
        <w:rPr>
          <w:rFonts w:ascii="Arial" w:hAnsi="Arial" w:cs="Arial"/>
          <w:sz w:val="22"/>
          <w:szCs w:val="22"/>
        </w:rPr>
        <w:t>e</w:t>
      </w:r>
      <w:r w:rsidR="00662C29">
        <w:rPr>
          <w:rFonts w:ascii="Arial" w:hAnsi="Arial" w:cs="Arial"/>
          <w:sz w:val="22"/>
          <w:szCs w:val="22"/>
        </w:rPr>
        <w:t>ibhausgasemissionen und der Förderung der Bodenfruchtbarkeit besonders nachhaltig.“</w:t>
      </w:r>
    </w:p>
    <w:p w14:paraId="26CFE467" w14:textId="77777777" w:rsidR="006E755F" w:rsidRPr="002F3925" w:rsidRDefault="006E755F" w:rsidP="00FA62DF">
      <w:pPr>
        <w:jc w:val="left"/>
        <w:rPr>
          <w:rFonts w:ascii="Arial" w:hAnsi="Arial" w:cs="Arial"/>
          <w:sz w:val="22"/>
          <w:szCs w:val="22"/>
        </w:rPr>
      </w:pPr>
    </w:p>
    <w:p w14:paraId="17E24A2A" w14:textId="73AC1658" w:rsidR="004D368C" w:rsidRDefault="006E755F" w:rsidP="00FA62DF">
      <w:pPr>
        <w:jc w:val="left"/>
        <w:rPr>
          <w:rFonts w:ascii="Arial" w:hAnsi="Arial" w:cs="Arial"/>
          <w:sz w:val="22"/>
          <w:szCs w:val="22"/>
        </w:rPr>
      </w:pPr>
      <w:r w:rsidRPr="00211F6C">
        <w:rPr>
          <w:rFonts w:ascii="Arial" w:hAnsi="Arial" w:cs="Arial"/>
          <w:sz w:val="22"/>
          <w:szCs w:val="22"/>
        </w:rPr>
        <w:t xml:space="preserve">Dr. Anita Küpper, </w:t>
      </w:r>
      <w:r w:rsidR="00CF5849">
        <w:rPr>
          <w:rFonts w:ascii="Arial" w:hAnsi="Arial" w:cs="Arial"/>
          <w:sz w:val="22"/>
          <w:szCs w:val="22"/>
        </w:rPr>
        <w:t>Laborleiterin für</w:t>
      </w:r>
      <w:r w:rsidR="0043646D" w:rsidRPr="00211F6C">
        <w:rPr>
          <w:rFonts w:ascii="Arial" w:hAnsi="Arial" w:cs="Arial"/>
          <w:sz w:val="22"/>
          <w:szCs w:val="22"/>
        </w:rPr>
        <w:t xml:space="preserve"> </w:t>
      </w:r>
      <w:r w:rsidRPr="00211F6C">
        <w:rPr>
          <w:rFonts w:ascii="Arial" w:hAnsi="Arial" w:cs="Arial"/>
          <w:sz w:val="22"/>
          <w:szCs w:val="22"/>
        </w:rPr>
        <w:t xml:space="preserve">Weed Resistance Research, </w:t>
      </w:r>
      <w:r w:rsidR="00211F6C" w:rsidRPr="00211F6C">
        <w:rPr>
          <w:rFonts w:ascii="Arial" w:hAnsi="Arial" w:cs="Arial"/>
          <w:sz w:val="22"/>
          <w:szCs w:val="22"/>
        </w:rPr>
        <w:t xml:space="preserve">zeigte </w:t>
      </w:r>
      <w:r w:rsidRPr="00211F6C">
        <w:rPr>
          <w:rFonts w:ascii="Arial" w:hAnsi="Arial" w:cs="Arial"/>
          <w:sz w:val="22"/>
          <w:szCs w:val="22"/>
        </w:rPr>
        <w:t>die globale Resistenzsituation</w:t>
      </w:r>
      <w:r w:rsidR="00211F6C" w:rsidRPr="00211F6C">
        <w:rPr>
          <w:rFonts w:ascii="Arial" w:hAnsi="Arial" w:cs="Arial"/>
          <w:sz w:val="22"/>
          <w:szCs w:val="22"/>
        </w:rPr>
        <w:t xml:space="preserve"> auf</w:t>
      </w:r>
      <w:r w:rsidR="004D368C" w:rsidRPr="00211F6C">
        <w:rPr>
          <w:rFonts w:ascii="Arial" w:hAnsi="Arial" w:cs="Arial"/>
          <w:sz w:val="22"/>
          <w:szCs w:val="22"/>
        </w:rPr>
        <w:t xml:space="preserve">. </w:t>
      </w:r>
      <w:r w:rsidRPr="006E755F">
        <w:rPr>
          <w:rFonts w:ascii="Arial" w:hAnsi="Arial" w:cs="Arial"/>
          <w:sz w:val="22"/>
          <w:szCs w:val="22"/>
        </w:rPr>
        <w:t>Sie sprach von 262 Unkräutern/Ungräser</w:t>
      </w:r>
      <w:r w:rsidR="00CF5849">
        <w:rPr>
          <w:rFonts w:ascii="Arial" w:hAnsi="Arial" w:cs="Arial"/>
          <w:sz w:val="22"/>
          <w:szCs w:val="22"/>
        </w:rPr>
        <w:t>n</w:t>
      </w:r>
      <w:r w:rsidRPr="006E755F">
        <w:rPr>
          <w:rFonts w:ascii="Arial" w:hAnsi="Arial" w:cs="Arial"/>
          <w:sz w:val="22"/>
          <w:szCs w:val="22"/>
        </w:rPr>
        <w:t xml:space="preserve">, die von einer Herbizidresistenz mehr oder weniger </w:t>
      </w:r>
      <w:r w:rsidR="00A631FD">
        <w:rPr>
          <w:rFonts w:ascii="Arial" w:hAnsi="Arial" w:cs="Arial"/>
          <w:sz w:val="22"/>
          <w:szCs w:val="22"/>
        </w:rPr>
        <w:t xml:space="preserve">stark </w:t>
      </w:r>
      <w:r w:rsidRPr="006E755F">
        <w:rPr>
          <w:rFonts w:ascii="Arial" w:hAnsi="Arial" w:cs="Arial"/>
          <w:sz w:val="22"/>
          <w:szCs w:val="22"/>
        </w:rPr>
        <w:t xml:space="preserve">betroffen </w:t>
      </w:r>
      <w:r w:rsidR="004D368C">
        <w:rPr>
          <w:rFonts w:ascii="Arial" w:hAnsi="Arial" w:cs="Arial"/>
          <w:sz w:val="22"/>
          <w:szCs w:val="22"/>
        </w:rPr>
        <w:t>s</w:t>
      </w:r>
      <w:r w:rsidR="00172210">
        <w:rPr>
          <w:rFonts w:ascii="Arial" w:hAnsi="Arial" w:cs="Arial"/>
          <w:sz w:val="22"/>
          <w:szCs w:val="22"/>
        </w:rPr>
        <w:t>ind</w:t>
      </w:r>
      <w:r w:rsidRPr="006E755F">
        <w:rPr>
          <w:rFonts w:ascii="Arial" w:hAnsi="Arial" w:cs="Arial"/>
          <w:sz w:val="22"/>
          <w:szCs w:val="22"/>
        </w:rPr>
        <w:t xml:space="preserve">. </w:t>
      </w:r>
      <w:r w:rsidR="00211F6C">
        <w:rPr>
          <w:rFonts w:ascii="Arial" w:hAnsi="Arial" w:cs="Arial"/>
          <w:sz w:val="22"/>
          <w:szCs w:val="22"/>
        </w:rPr>
        <w:t xml:space="preserve">Das Problem wächst von Jahr zu Jahr und wird damit zur echten Bedrohung für die landwirtschaftliche Erzeugung. </w:t>
      </w:r>
      <w:r w:rsidRPr="006E755F">
        <w:rPr>
          <w:rFonts w:ascii="Arial" w:hAnsi="Arial" w:cs="Arial"/>
          <w:sz w:val="22"/>
          <w:szCs w:val="22"/>
        </w:rPr>
        <w:t>Dafür verantwortlich s</w:t>
      </w:r>
      <w:r w:rsidR="00172210">
        <w:rPr>
          <w:rFonts w:ascii="Arial" w:hAnsi="Arial" w:cs="Arial"/>
          <w:sz w:val="22"/>
          <w:szCs w:val="22"/>
        </w:rPr>
        <w:t>ind</w:t>
      </w:r>
      <w:r w:rsidRPr="006E755F">
        <w:rPr>
          <w:rFonts w:ascii="Arial" w:hAnsi="Arial" w:cs="Arial"/>
          <w:sz w:val="22"/>
          <w:szCs w:val="22"/>
        </w:rPr>
        <w:t xml:space="preserve"> in der Hauptsache zwei Resisten</w:t>
      </w:r>
      <w:r w:rsidR="004D368C">
        <w:rPr>
          <w:rFonts w:ascii="Arial" w:hAnsi="Arial" w:cs="Arial"/>
          <w:sz w:val="22"/>
          <w:szCs w:val="22"/>
        </w:rPr>
        <w:t>z</w:t>
      </w:r>
      <w:r w:rsidR="00211F6C">
        <w:rPr>
          <w:rFonts w:ascii="Arial" w:hAnsi="Arial" w:cs="Arial"/>
          <w:sz w:val="22"/>
          <w:szCs w:val="22"/>
        </w:rPr>
        <w:t>mechanismen:</w:t>
      </w:r>
      <w:r w:rsidRPr="006E755F">
        <w:rPr>
          <w:rFonts w:ascii="Arial" w:hAnsi="Arial" w:cs="Arial"/>
          <w:sz w:val="22"/>
          <w:szCs w:val="22"/>
        </w:rPr>
        <w:t xml:space="preserve"> </w:t>
      </w:r>
      <w:r w:rsidR="003C4EC1" w:rsidRPr="003C4EC1">
        <w:rPr>
          <w:rFonts w:ascii="Arial" w:hAnsi="Arial" w:cs="Arial"/>
          <w:sz w:val="22"/>
          <w:szCs w:val="22"/>
        </w:rPr>
        <w:t>„</w:t>
      </w:r>
      <w:r w:rsidR="003C4EC1">
        <w:rPr>
          <w:rFonts w:ascii="Arial" w:hAnsi="Arial" w:cs="Arial"/>
          <w:sz w:val="22"/>
          <w:szCs w:val="22"/>
        </w:rPr>
        <w:t>W</w:t>
      </w:r>
      <w:r w:rsidR="003C4EC1" w:rsidRPr="003C4EC1">
        <w:rPr>
          <w:rFonts w:ascii="Arial" w:hAnsi="Arial" w:cs="Arial"/>
          <w:sz w:val="22"/>
          <w:szCs w:val="22"/>
        </w:rPr>
        <w:t>irkstoffspezifische Resistenz</w:t>
      </w:r>
      <w:r w:rsidR="003C4EC1">
        <w:rPr>
          <w:rFonts w:ascii="Arial" w:hAnsi="Arial" w:cs="Arial"/>
          <w:sz w:val="22"/>
          <w:szCs w:val="22"/>
        </w:rPr>
        <w:t xml:space="preserve"> (= Target Site Resistance) </w:t>
      </w:r>
      <w:r w:rsidR="003C4EC1" w:rsidRPr="003C4EC1">
        <w:rPr>
          <w:rFonts w:ascii="Arial" w:hAnsi="Arial" w:cs="Arial"/>
          <w:sz w:val="22"/>
          <w:szCs w:val="22"/>
        </w:rPr>
        <w:t>und metabolische Resistenz</w:t>
      </w:r>
      <w:r w:rsidR="003C4EC1">
        <w:rPr>
          <w:rFonts w:ascii="Arial" w:hAnsi="Arial" w:cs="Arial"/>
          <w:sz w:val="22"/>
          <w:szCs w:val="22"/>
        </w:rPr>
        <w:t xml:space="preserve"> (= </w:t>
      </w:r>
      <w:r w:rsidR="00211F6C">
        <w:rPr>
          <w:rFonts w:ascii="Arial" w:hAnsi="Arial" w:cs="Arial"/>
          <w:sz w:val="22"/>
          <w:szCs w:val="22"/>
        </w:rPr>
        <w:t>Metabolic Resistance</w:t>
      </w:r>
      <w:r w:rsidR="003C4EC1">
        <w:rPr>
          <w:rFonts w:ascii="Arial" w:hAnsi="Arial" w:cs="Arial"/>
          <w:sz w:val="22"/>
          <w:szCs w:val="22"/>
        </w:rPr>
        <w:t>)</w:t>
      </w:r>
      <w:r w:rsidR="00211F6C">
        <w:rPr>
          <w:rFonts w:ascii="Arial" w:hAnsi="Arial" w:cs="Arial"/>
          <w:sz w:val="22"/>
          <w:szCs w:val="22"/>
        </w:rPr>
        <w:t>“</w:t>
      </w:r>
      <w:r w:rsidRPr="006E755F">
        <w:rPr>
          <w:rFonts w:ascii="Arial" w:hAnsi="Arial" w:cs="Arial"/>
          <w:sz w:val="22"/>
          <w:szCs w:val="22"/>
        </w:rPr>
        <w:t xml:space="preserve">, </w:t>
      </w:r>
      <w:r w:rsidRPr="006E755F">
        <w:rPr>
          <w:rFonts w:ascii="Arial" w:hAnsi="Arial" w:cs="Arial"/>
          <w:sz w:val="22"/>
          <w:szCs w:val="22"/>
        </w:rPr>
        <w:lastRenderedPageBreak/>
        <w:t xml:space="preserve">führte die Wissenschaftlerin aus. </w:t>
      </w:r>
    </w:p>
    <w:p w14:paraId="6CF1894F" w14:textId="77777777" w:rsidR="004D368C" w:rsidRDefault="004D368C" w:rsidP="00FA62DF">
      <w:pPr>
        <w:jc w:val="left"/>
        <w:rPr>
          <w:rFonts w:ascii="Arial" w:hAnsi="Arial" w:cs="Arial"/>
          <w:sz w:val="22"/>
          <w:szCs w:val="22"/>
        </w:rPr>
      </w:pPr>
    </w:p>
    <w:p w14:paraId="36684E2B" w14:textId="7B20E276" w:rsidR="006E755F" w:rsidRPr="006E755F" w:rsidRDefault="006E755F" w:rsidP="00FA62DF">
      <w:pPr>
        <w:jc w:val="left"/>
        <w:rPr>
          <w:rFonts w:ascii="Arial" w:hAnsi="Arial" w:cs="Arial"/>
          <w:sz w:val="22"/>
          <w:szCs w:val="22"/>
        </w:rPr>
      </w:pPr>
      <w:r w:rsidRPr="006E755F">
        <w:rPr>
          <w:rFonts w:ascii="Arial" w:hAnsi="Arial" w:cs="Arial"/>
          <w:sz w:val="22"/>
          <w:szCs w:val="22"/>
        </w:rPr>
        <w:t xml:space="preserve">Die Antwort auf die </w:t>
      </w:r>
      <w:r w:rsidR="004D368C">
        <w:rPr>
          <w:rFonts w:ascii="Arial" w:hAnsi="Arial" w:cs="Arial"/>
          <w:sz w:val="22"/>
          <w:szCs w:val="22"/>
        </w:rPr>
        <w:t>Resistenz-</w:t>
      </w:r>
      <w:r w:rsidRPr="006E755F">
        <w:rPr>
          <w:rFonts w:ascii="Arial" w:hAnsi="Arial" w:cs="Arial"/>
          <w:sz w:val="22"/>
          <w:szCs w:val="22"/>
        </w:rPr>
        <w:t>Pr</w:t>
      </w:r>
      <w:r w:rsidR="004D368C">
        <w:rPr>
          <w:rFonts w:ascii="Arial" w:hAnsi="Arial" w:cs="Arial"/>
          <w:sz w:val="22"/>
          <w:szCs w:val="22"/>
        </w:rPr>
        <w:t>o</w:t>
      </w:r>
      <w:r w:rsidRPr="006E755F">
        <w:rPr>
          <w:rFonts w:ascii="Arial" w:hAnsi="Arial" w:cs="Arial"/>
          <w:sz w:val="22"/>
          <w:szCs w:val="22"/>
        </w:rPr>
        <w:t>blematik baut bei Bayer auf drei Säulen</w:t>
      </w:r>
      <w:r w:rsidR="004D368C">
        <w:rPr>
          <w:rFonts w:ascii="Arial" w:hAnsi="Arial" w:cs="Arial"/>
          <w:sz w:val="22"/>
          <w:szCs w:val="22"/>
        </w:rPr>
        <w:t xml:space="preserve"> auf</w:t>
      </w:r>
      <w:r w:rsidRPr="006E755F">
        <w:rPr>
          <w:rFonts w:ascii="Arial" w:hAnsi="Arial" w:cs="Arial"/>
          <w:sz w:val="22"/>
          <w:szCs w:val="22"/>
        </w:rPr>
        <w:t xml:space="preserve">: </w:t>
      </w:r>
    </w:p>
    <w:p w14:paraId="5A8B9CD0" w14:textId="4D65A559" w:rsidR="006E755F" w:rsidRPr="004D368C" w:rsidRDefault="006E755F" w:rsidP="004D368C">
      <w:pPr>
        <w:pStyle w:val="Listenabsatz"/>
        <w:numPr>
          <w:ilvl w:val="0"/>
          <w:numId w:val="37"/>
        </w:numPr>
        <w:jc w:val="left"/>
        <w:rPr>
          <w:rFonts w:ascii="Arial" w:hAnsi="Arial" w:cs="Arial"/>
          <w:sz w:val="22"/>
          <w:szCs w:val="22"/>
        </w:rPr>
      </w:pPr>
      <w:r w:rsidRPr="004D368C">
        <w:rPr>
          <w:rFonts w:ascii="Arial" w:hAnsi="Arial" w:cs="Arial"/>
          <w:sz w:val="22"/>
          <w:szCs w:val="22"/>
        </w:rPr>
        <w:t>Re</w:t>
      </w:r>
      <w:r w:rsidR="003C4EC1">
        <w:rPr>
          <w:rFonts w:ascii="Arial" w:hAnsi="Arial" w:cs="Arial"/>
          <w:sz w:val="22"/>
          <w:szCs w:val="22"/>
        </w:rPr>
        <w:t>aktives Unkrautmanagement</w:t>
      </w:r>
      <w:r w:rsidRPr="004D368C">
        <w:rPr>
          <w:rFonts w:ascii="Arial" w:hAnsi="Arial" w:cs="Arial"/>
          <w:sz w:val="22"/>
          <w:szCs w:val="22"/>
        </w:rPr>
        <w:t xml:space="preserve"> </w:t>
      </w:r>
      <w:r w:rsidR="00211F6C">
        <w:rPr>
          <w:rFonts w:ascii="Arial" w:hAnsi="Arial" w:cs="Arial"/>
          <w:sz w:val="22"/>
          <w:szCs w:val="22"/>
        </w:rPr>
        <w:t xml:space="preserve">hilft den Landwirten mit bereits existierenden Resistenzen umzugehen. Die Basis dafür bilden </w:t>
      </w:r>
      <w:r w:rsidR="00590F27">
        <w:rPr>
          <w:rFonts w:ascii="Arial" w:hAnsi="Arial" w:cs="Arial"/>
          <w:sz w:val="22"/>
          <w:szCs w:val="22"/>
        </w:rPr>
        <w:t xml:space="preserve">unter anderem </w:t>
      </w:r>
      <w:r w:rsidR="004C52E3">
        <w:rPr>
          <w:rFonts w:ascii="Arial" w:hAnsi="Arial" w:cs="Arial"/>
          <w:sz w:val="22"/>
          <w:szCs w:val="22"/>
        </w:rPr>
        <w:t>präzise Diagnostik</w:t>
      </w:r>
      <w:r w:rsidR="00AA6303">
        <w:rPr>
          <w:rFonts w:ascii="Arial" w:hAnsi="Arial" w:cs="Arial"/>
          <w:sz w:val="22"/>
          <w:szCs w:val="22"/>
        </w:rPr>
        <w:t>-</w:t>
      </w:r>
      <w:r w:rsidR="004C52E3">
        <w:rPr>
          <w:rFonts w:ascii="Arial" w:hAnsi="Arial" w:cs="Arial"/>
          <w:sz w:val="22"/>
          <w:szCs w:val="22"/>
        </w:rPr>
        <w:t>Daten</w:t>
      </w:r>
      <w:r w:rsidR="00211F6C">
        <w:rPr>
          <w:rFonts w:ascii="Arial" w:hAnsi="Arial" w:cs="Arial"/>
          <w:sz w:val="22"/>
          <w:szCs w:val="22"/>
        </w:rPr>
        <w:t xml:space="preserve">. </w:t>
      </w:r>
    </w:p>
    <w:p w14:paraId="390BC58F" w14:textId="48E48B5A" w:rsidR="006E755F" w:rsidRPr="004C52E3" w:rsidRDefault="00A631FD" w:rsidP="005B1BCD">
      <w:pPr>
        <w:pStyle w:val="Listenabsatz"/>
        <w:numPr>
          <w:ilvl w:val="0"/>
          <w:numId w:val="37"/>
        </w:numPr>
        <w:jc w:val="left"/>
        <w:rPr>
          <w:rFonts w:ascii="Arial" w:hAnsi="Arial" w:cs="Arial"/>
          <w:sz w:val="22"/>
          <w:szCs w:val="22"/>
        </w:rPr>
      </w:pPr>
      <w:r w:rsidRPr="004C52E3">
        <w:rPr>
          <w:rFonts w:ascii="Arial" w:hAnsi="Arial" w:cs="Arial"/>
          <w:sz w:val="22"/>
          <w:szCs w:val="22"/>
        </w:rPr>
        <w:t>P</w:t>
      </w:r>
      <w:r w:rsidR="006E755F" w:rsidRPr="004C52E3">
        <w:rPr>
          <w:rFonts w:ascii="Arial" w:hAnsi="Arial" w:cs="Arial"/>
          <w:sz w:val="22"/>
          <w:szCs w:val="22"/>
        </w:rPr>
        <w:t>ro</w:t>
      </w:r>
      <w:r w:rsidR="0075598B">
        <w:rPr>
          <w:rFonts w:ascii="Arial" w:hAnsi="Arial" w:cs="Arial"/>
          <w:sz w:val="22"/>
          <w:szCs w:val="22"/>
        </w:rPr>
        <w:t>aktive Herbizidentwicklung</w:t>
      </w:r>
      <w:r w:rsidR="006E755F" w:rsidRPr="004C52E3">
        <w:rPr>
          <w:rFonts w:ascii="Arial" w:hAnsi="Arial" w:cs="Arial"/>
          <w:sz w:val="22"/>
          <w:szCs w:val="22"/>
        </w:rPr>
        <w:t xml:space="preserve"> </w:t>
      </w:r>
      <w:r w:rsidR="004C52E3" w:rsidRPr="004C52E3">
        <w:rPr>
          <w:rFonts w:ascii="Arial" w:hAnsi="Arial" w:cs="Arial"/>
          <w:sz w:val="22"/>
          <w:szCs w:val="22"/>
        </w:rPr>
        <w:t>be</w:t>
      </w:r>
      <w:r w:rsidR="004C52E3" w:rsidRPr="002C423F">
        <w:rPr>
          <w:rFonts w:ascii="Arial" w:hAnsi="Arial" w:cs="Arial"/>
          <w:sz w:val="22"/>
          <w:szCs w:val="22"/>
        </w:rPr>
        <w:t xml:space="preserve">schreibt die </w:t>
      </w:r>
      <w:r w:rsidR="004C52E3">
        <w:rPr>
          <w:rFonts w:ascii="Arial" w:hAnsi="Arial" w:cs="Arial"/>
          <w:sz w:val="22"/>
          <w:szCs w:val="22"/>
        </w:rPr>
        <w:t>Suche nach neuen, resistenzbrechenden Wirkstoffen, welche gleichzeitig widerstandsfähiger gegen metabolische Resistenz sind</w:t>
      </w:r>
      <w:r w:rsidR="005F3158" w:rsidRPr="004C52E3">
        <w:rPr>
          <w:rFonts w:ascii="Arial" w:hAnsi="Arial" w:cs="Arial"/>
          <w:sz w:val="22"/>
          <w:szCs w:val="22"/>
        </w:rPr>
        <w:t xml:space="preserve">. </w:t>
      </w:r>
      <w:r w:rsidR="006E755F" w:rsidRPr="004C52E3">
        <w:rPr>
          <w:rFonts w:ascii="Arial" w:hAnsi="Arial" w:cs="Arial"/>
          <w:sz w:val="22"/>
          <w:szCs w:val="22"/>
        </w:rPr>
        <w:t xml:space="preserve"> </w:t>
      </w:r>
    </w:p>
    <w:p w14:paraId="13A6CB4E" w14:textId="2D2577C6" w:rsidR="006E755F" w:rsidRPr="005B1BCD" w:rsidRDefault="00A631FD" w:rsidP="005B1BCD">
      <w:pPr>
        <w:pStyle w:val="Listenabsatz"/>
        <w:numPr>
          <w:ilvl w:val="0"/>
          <w:numId w:val="37"/>
        </w:numPr>
        <w:jc w:val="left"/>
        <w:rPr>
          <w:rFonts w:ascii="Arial" w:hAnsi="Arial" w:cs="Arial"/>
          <w:sz w:val="22"/>
          <w:szCs w:val="22"/>
        </w:rPr>
      </w:pPr>
      <w:r>
        <w:rPr>
          <w:rFonts w:ascii="Arial" w:hAnsi="Arial" w:cs="Arial"/>
          <w:sz w:val="22"/>
          <w:szCs w:val="22"/>
        </w:rPr>
        <w:t>P</w:t>
      </w:r>
      <w:r w:rsidR="006E755F" w:rsidRPr="005B1BCD">
        <w:rPr>
          <w:rFonts w:ascii="Arial" w:hAnsi="Arial" w:cs="Arial"/>
          <w:sz w:val="22"/>
          <w:szCs w:val="22"/>
        </w:rPr>
        <w:t>ro</w:t>
      </w:r>
      <w:r w:rsidR="003C4EC1">
        <w:rPr>
          <w:rFonts w:ascii="Arial" w:hAnsi="Arial" w:cs="Arial"/>
          <w:sz w:val="22"/>
          <w:szCs w:val="22"/>
        </w:rPr>
        <w:t>aktives Unkrautmanagement</w:t>
      </w:r>
      <w:r w:rsidR="005B1BCD">
        <w:rPr>
          <w:rFonts w:ascii="Arial" w:hAnsi="Arial" w:cs="Arial"/>
          <w:sz w:val="22"/>
          <w:szCs w:val="22"/>
        </w:rPr>
        <w:t xml:space="preserve"> </w:t>
      </w:r>
      <w:r w:rsidR="004C52E3">
        <w:rPr>
          <w:rFonts w:ascii="Arial" w:hAnsi="Arial" w:cs="Arial"/>
          <w:sz w:val="22"/>
          <w:szCs w:val="22"/>
        </w:rPr>
        <w:t>beinhaltet einen integrierten, nachhaltigen Ansatz, welcher unter Berücksichtigung aller denkbaren Werkzeuge (z.</w:t>
      </w:r>
      <w:r w:rsidR="00AA6303" w:rsidRPr="005E60AC">
        <w:rPr>
          <w:rFonts w:ascii="Arial" w:hAnsi="Arial" w:cs="Arial"/>
          <w:w w:val="50"/>
          <w:sz w:val="22"/>
          <w:szCs w:val="22"/>
        </w:rPr>
        <w:t> </w:t>
      </w:r>
      <w:r w:rsidR="004C52E3">
        <w:rPr>
          <w:rFonts w:ascii="Arial" w:hAnsi="Arial" w:cs="Arial"/>
          <w:sz w:val="22"/>
          <w:szCs w:val="22"/>
        </w:rPr>
        <w:t xml:space="preserve">B. chemisch, biologisch, mechanisch, Bodenbewirtschaftung, Fruchtfolge) die Unkrautbekämpfung optimieren und die </w:t>
      </w:r>
      <w:r w:rsidR="005F3158">
        <w:rPr>
          <w:rFonts w:ascii="Arial" w:hAnsi="Arial" w:cs="Arial"/>
          <w:sz w:val="22"/>
          <w:szCs w:val="22"/>
        </w:rPr>
        <w:t xml:space="preserve">Resistenzentwicklung </w:t>
      </w:r>
      <w:r w:rsidR="004C52E3">
        <w:rPr>
          <w:rFonts w:ascii="Arial" w:hAnsi="Arial" w:cs="Arial"/>
          <w:sz w:val="22"/>
          <w:szCs w:val="22"/>
        </w:rPr>
        <w:t xml:space="preserve">gleichzeitig minimieren soll. </w:t>
      </w:r>
    </w:p>
    <w:p w14:paraId="19157129" w14:textId="02C835D4" w:rsidR="006E755F" w:rsidRDefault="006E755F" w:rsidP="00FA62DF">
      <w:pPr>
        <w:jc w:val="left"/>
        <w:rPr>
          <w:rFonts w:ascii="Arial" w:hAnsi="Arial" w:cs="Arial"/>
          <w:sz w:val="22"/>
          <w:szCs w:val="22"/>
        </w:rPr>
      </w:pPr>
    </w:p>
    <w:p w14:paraId="55C5A5DC" w14:textId="36CE00E8" w:rsidR="005F3158" w:rsidRPr="005F3158" w:rsidRDefault="005F3158" w:rsidP="00FA62DF">
      <w:pPr>
        <w:jc w:val="left"/>
        <w:rPr>
          <w:rFonts w:ascii="Arial" w:hAnsi="Arial" w:cs="Arial"/>
          <w:sz w:val="22"/>
          <w:szCs w:val="22"/>
        </w:rPr>
      </w:pPr>
      <w:r>
        <w:rPr>
          <w:rFonts w:ascii="Arial" w:hAnsi="Arial" w:cs="Arial"/>
          <w:sz w:val="22"/>
          <w:szCs w:val="22"/>
        </w:rPr>
        <w:t>„</w:t>
      </w:r>
      <w:r w:rsidRPr="005F3158">
        <w:rPr>
          <w:rFonts w:ascii="Arial" w:hAnsi="Arial" w:cs="Arial"/>
          <w:sz w:val="22"/>
          <w:szCs w:val="22"/>
        </w:rPr>
        <w:t xml:space="preserve">Bayer hat mit dem Weed Resistance Competence Center eine </w:t>
      </w:r>
      <w:r w:rsidR="004C52E3">
        <w:rPr>
          <w:rFonts w:ascii="Arial" w:hAnsi="Arial" w:cs="Arial"/>
          <w:sz w:val="22"/>
          <w:szCs w:val="22"/>
        </w:rPr>
        <w:t>herausragende Institution</w:t>
      </w:r>
      <w:r>
        <w:rPr>
          <w:rFonts w:ascii="Arial" w:hAnsi="Arial" w:cs="Arial"/>
          <w:sz w:val="22"/>
          <w:szCs w:val="22"/>
        </w:rPr>
        <w:t>, die Landwirtschaft beim Resistenzmanagement mit konkreten Maßnahmen zu unterstützen</w:t>
      </w:r>
      <w:r w:rsidR="00590F27">
        <w:rPr>
          <w:rFonts w:ascii="Arial" w:hAnsi="Arial" w:cs="Arial"/>
          <w:sz w:val="22"/>
          <w:szCs w:val="22"/>
        </w:rPr>
        <w:t xml:space="preserve"> </w:t>
      </w:r>
      <w:r w:rsidR="00AA6303">
        <w:rPr>
          <w:rFonts w:ascii="Arial" w:hAnsi="Arial" w:cs="Arial"/>
          <w:sz w:val="22"/>
          <w:szCs w:val="22"/>
        </w:rPr>
        <w:t>–</w:t>
      </w:r>
      <w:r w:rsidR="00590F27">
        <w:rPr>
          <w:rFonts w:ascii="Arial" w:hAnsi="Arial" w:cs="Arial"/>
          <w:sz w:val="22"/>
          <w:szCs w:val="22"/>
        </w:rPr>
        <w:t xml:space="preserve"> u</w:t>
      </w:r>
      <w:r>
        <w:rPr>
          <w:rFonts w:ascii="Arial" w:hAnsi="Arial" w:cs="Arial"/>
          <w:sz w:val="22"/>
          <w:szCs w:val="22"/>
        </w:rPr>
        <w:t>nd das weltweit</w:t>
      </w:r>
      <w:r w:rsidR="00590F27">
        <w:rPr>
          <w:rFonts w:ascii="Arial" w:hAnsi="Arial" w:cs="Arial"/>
          <w:sz w:val="22"/>
          <w:szCs w:val="22"/>
        </w:rPr>
        <w:t>. Diese Ausrichtung ist in dieser Form im Wettbewerbsumfeld einzigartig</w:t>
      </w:r>
      <w:r>
        <w:rPr>
          <w:rFonts w:ascii="Arial" w:hAnsi="Arial" w:cs="Arial"/>
          <w:sz w:val="22"/>
          <w:szCs w:val="22"/>
        </w:rPr>
        <w:t>“, betonte Küpper.</w:t>
      </w:r>
      <w:r w:rsidRPr="005F3158">
        <w:rPr>
          <w:rFonts w:ascii="Arial" w:hAnsi="Arial" w:cs="Arial"/>
          <w:sz w:val="22"/>
          <w:szCs w:val="22"/>
        </w:rPr>
        <w:t xml:space="preserve"> </w:t>
      </w:r>
    </w:p>
    <w:p w14:paraId="36835A5B" w14:textId="65EB3892" w:rsidR="005F3158" w:rsidRDefault="005F3158" w:rsidP="00FA62DF">
      <w:pPr>
        <w:jc w:val="left"/>
        <w:rPr>
          <w:rFonts w:ascii="Arial" w:hAnsi="Arial" w:cs="Arial"/>
          <w:sz w:val="22"/>
          <w:szCs w:val="22"/>
        </w:rPr>
      </w:pPr>
    </w:p>
    <w:p w14:paraId="04E8D1C4" w14:textId="119ECC7A" w:rsidR="005B1BCD" w:rsidRDefault="006E755F" w:rsidP="00FA62DF">
      <w:pPr>
        <w:jc w:val="left"/>
        <w:rPr>
          <w:rFonts w:ascii="Arial" w:hAnsi="Arial" w:cs="Arial"/>
          <w:sz w:val="22"/>
          <w:szCs w:val="22"/>
        </w:rPr>
      </w:pPr>
      <w:r w:rsidRPr="006E755F">
        <w:rPr>
          <w:rFonts w:ascii="Arial" w:hAnsi="Arial" w:cs="Arial"/>
          <w:sz w:val="22"/>
          <w:szCs w:val="22"/>
        </w:rPr>
        <w:t>Dirk Kerlen, Entwicklungsmanager bei Bayer</w:t>
      </w:r>
      <w:r w:rsidR="00A631FD">
        <w:rPr>
          <w:rFonts w:ascii="Arial" w:hAnsi="Arial" w:cs="Arial"/>
          <w:sz w:val="22"/>
          <w:szCs w:val="22"/>
        </w:rPr>
        <w:t xml:space="preserve"> CropScience Deutschland</w:t>
      </w:r>
      <w:r w:rsidRPr="006E755F">
        <w:rPr>
          <w:rFonts w:ascii="Arial" w:hAnsi="Arial" w:cs="Arial"/>
          <w:sz w:val="22"/>
          <w:szCs w:val="22"/>
        </w:rPr>
        <w:t xml:space="preserve">, skizzierte die Resistenzsituation </w:t>
      </w:r>
      <w:r w:rsidR="00A631FD">
        <w:rPr>
          <w:rFonts w:ascii="Arial" w:hAnsi="Arial" w:cs="Arial"/>
          <w:sz w:val="22"/>
          <w:szCs w:val="22"/>
        </w:rPr>
        <w:t>hierzulande</w:t>
      </w:r>
      <w:r w:rsidRPr="006E755F">
        <w:rPr>
          <w:rFonts w:ascii="Arial" w:hAnsi="Arial" w:cs="Arial"/>
          <w:sz w:val="22"/>
          <w:szCs w:val="22"/>
        </w:rPr>
        <w:t>. Im Mittelpunkt st</w:t>
      </w:r>
      <w:r w:rsidR="005F3158">
        <w:rPr>
          <w:rFonts w:ascii="Arial" w:hAnsi="Arial" w:cs="Arial"/>
          <w:sz w:val="22"/>
          <w:szCs w:val="22"/>
        </w:rPr>
        <w:t>ehen</w:t>
      </w:r>
      <w:r w:rsidRPr="006E755F">
        <w:rPr>
          <w:rFonts w:ascii="Arial" w:hAnsi="Arial" w:cs="Arial"/>
          <w:sz w:val="22"/>
          <w:szCs w:val="22"/>
        </w:rPr>
        <w:t xml:space="preserve"> </w:t>
      </w:r>
      <w:r w:rsidR="00A631FD">
        <w:rPr>
          <w:rFonts w:ascii="Arial" w:hAnsi="Arial" w:cs="Arial"/>
          <w:sz w:val="22"/>
          <w:szCs w:val="22"/>
        </w:rPr>
        <w:t>dabei</w:t>
      </w:r>
      <w:r w:rsidRPr="006E755F">
        <w:rPr>
          <w:rFonts w:ascii="Arial" w:hAnsi="Arial" w:cs="Arial"/>
          <w:sz w:val="22"/>
          <w:szCs w:val="22"/>
        </w:rPr>
        <w:t xml:space="preserve"> </w:t>
      </w:r>
      <w:r w:rsidR="00D55084">
        <w:rPr>
          <w:rFonts w:ascii="Arial" w:hAnsi="Arial" w:cs="Arial"/>
          <w:sz w:val="22"/>
          <w:szCs w:val="22"/>
        </w:rPr>
        <w:t xml:space="preserve">insbesondere </w:t>
      </w:r>
      <w:r w:rsidRPr="006E755F">
        <w:rPr>
          <w:rFonts w:ascii="Arial" w:hAnsi="Arial" w:cs="Arial"/>
          <w:sz w:val="22"/>
          <w:szCs w:val="22"/>
        </w:rPr>
        <w:t>die Ungräser Gemeiner Windhalm und</w:t>
      </w:r>
      <w:r w:rsidR="005E60AC">
        <w:rPr>
          <w:rFonts w:ascii="Arial" w:hAnsi="Arial" w:cs="Arial"/>
          <w:sz w:val="22"/>
          <w:szCs w:val="22"/>
        </w:rPr>
        <w:t xml:space="preserve"> Ackerfuchsschwanz. </w:t>
      </w:r>
      <w:r w:rsidRPr="006E755F">
        <w:rPr>
          <w:rFonts w:ascii="Arial" w:hAnsi="Arial" w:cs="Arial"/>
          <w:sz w:val="22"/>
          <w:szCs w:val="22"/>
        </w:rPr>
        <w:t>In der aktuellen Situation sieht Kerlen im Wirkstoffwechsel mit ver</w:t>
      </w:r>
      <w:r w:rsidR="005F3158">
        <w:rPr>
          <w:rFonts w:ascii="Arial" w:hAnsi="Arial" w:cs="Arial"/>
          <w:sz w:val="22"/>
          <w:szCs w:val="22"/>
        </w:rPr>
        <w:t>stärktem</w:t>
      </w:r>
      <w:r w:rsidRPr="006E755F">
        <w:rPr>
          <w:rFonts w:ascii="Arial" w:hAnsi="Arial" w:cs="Arial"/>
          <w:sz w:val="22"/>
          <w:szCs w:val="22"/>
        </w:rPr>
        <w:t xml:space="preserve"> Einsatz von Bodenherbiziden, </w:t>
      </w:r>
      <w:r w:rsidR="005B1BCD">
        <w:rPr>
          <w:rFonts w:ascii="Arial" w:hAnsi="Arial" w:cs="Arial"/>
          <w:sz w:val="22"/>
          <w:szCs w:val="22"/>
        </w:rPr>
        <w:t>insbesondere</w:t>
      </w:r>
      <w:r w:rsidRPr="006E755F">
        <w:rPr>
          <w:rFonts w:ascii="Arial" w:hAnsi="Arial" w:cs="Arial"/>
          <w:sz w:val="22"/>
          <w:szCs w:val="22"/>
        </w:rPr>
        <w:t xml:space="preserve"> Flufenacet, in Kombination mit de</w:t>
      </w:r>
      <w:r w:rsidR="005F3158">
        <w:rPr>
          <w:rFonts w:ascii="Arial" w:hAnsi="Arial" w:cs="Arial"/>
          <w:sz w:val="22"/>
          <w:szCs w:val="22"/>
        </w:rPr>
        <w:t>m</w:t>
      </w:r>
      <w:r w:rsidRPr="006E755F">
        <w:rPr>
          <w:rFonts w:ascii="Arial" w:hAnsi="Arial" w:cs="Arial"/>
          <w:sz w:val="22"/>
          <w:szCs w:val="22"/>
        </w:rPr>
        <w:t xml:space="preserve"> Einsatz von Roundup</w:t>
      </w:r>
      <w:r w:rsidR="00E2538B">
        <w:rPr>
          <w:rFonts w:ascii="Arial" w:hAnsi="Arial" w:cs="Arial"/>
          <w:sz w:val="22"/>
          <w:szCs w:val="22"/>
        </w:rPr>
        <w:t xml:space="preserve"> (Stoppel, Vorsaat oder Vorauflauf)</w:t>
      </w:r>
      <w:r w:rsidRPr="006E755F">
        <w:rPr>
          <w:rFonts w:ascii="Arial" w:hAnsi="Arial" w:cs="Arial"/>
          <w:sz w:val="22"/>
          <w:szCs w:val="22"/>
        </w:rPr>
        <w:t xml:space="preserve"> ein geeignetes I</w:t>
      </w:r>
      <w:r w:rsidR="005B1BCD">
        <w:rPr>
          <w:rFonts w:ascii="Arial" w:hAnsi="Arial" w:cs="Arial"/>
          <w:sz w:val="22"/>
          <w:szCs w:val="22"/>
        </w:rPr>
        <w:t>n</w:t>
      </w:r>
      <w:r w:rsidRPr="006E755F">
        <w:rPr>
          <w:rFonts w:ascii="Arial" w:hAnsi="Arial" w:cs="Arial"/>
          <w:sz w:val="22"/>
          <w:szCs w:val="22"/>
        </w:rPr>
        <w:t>strum</w:t>
      </w:r>
      <w:r w:rsidR="005B1BCD">
        <w:rPr>
          <w:rFonts w:ascii="Arial" w:hAnsi="Arial" w:cs="Arial"/>
          <w:sz w:val="22"/>
          <w:szCs w:val="22"/>
        </w:rPr>
        <w:t>ent</w:t>
      </w:r>
      <w:r w:rsidRPr="006E755F">
        <w:rPr>
          <w:rFonts w:ascii="Arial" w:hAnsi="Arial" w:cs="Arial"/>
          <w:sz w:val="22"/>
          <w:szCs w:val="22"/>
        </w:rPr>
        <w:t xml:space="preserve"> für ein </w:t>
      </w:r>
      <w:r w:rsidR="005B1BCD">
        <w:rPr>
          <w:rFonts w:ascii="Arial" w:hAnsi="Arial" w:cs="Arial"/>
          <w:sz w:val="22"/>
          <w:szCs w:val="22"/>
        </w:rPr>
        <w:t xml:space="preserve">erfolgreiches </w:t>
      </w:r>
      <w:r w:rsidRPr="006E755F">
        <w:rPr>
          <w:rFonts w:ascii="Arial" w:hAnsi="Arial" w:cs="Arial"/>
          <w:sz w:val="22"/>
          <w:szCs w:val="22"/>
        </w:rPr>
        <w:t xml:space="preserve">Resistenzmanagement. </w:t>
      </w:r>
    </w:p>
    <w:p w14:paraId="481B5E65" w14:textId="77777777" w:rsidR="005B1BCD" w:rsidRDefault="005B1BCD" w:rsidP="00FA62DF">
      <w:pPr>
        <w:jc w:val="left"/>
        <w:rPr>
          <w:rFonts w:ascii="Arial" w:hAnsi="Arial" w:cs="Arial"/>
          <w:sz w:val="22"/>
          <w:szCs w:val="22"/>
        </w:rPr>
      </w:pPr>
    </w:p>
    <w:p w14:paraId="6069565C" w14:textId="131BDBB4" w:rsidR="005B1BCD" w:rsidRDefault="006E755F" w:rsidP="00FA62DF">
      <w:pPr>
        <w:jc w:val="left"/>
        <w:rPr>
          <w:rFonts w:ascii="Arial" w:hAnsi="Arial" w:cs="Arial"/>
          <w:sz w:val="22"/>
          <w:szCs w:val="22"/>
        </w:rPr>
      </w:pPr>
      <w:r w:rsidRPr="006E755F">
        <w:rPr>
          <w:rFonts w:ascii="Arial" w:hAnsi="Arial" w:cs="Arial"/>
          <w:sz w:val="22"/>
          <w:szCs w:val="22"/>
        </w:rPr>
        <w:t xml:space="preserve">Zwingend erforderlich </w:t>
      </w:r>
      <w:r w:rsidR="005F3158">
        <w:rPr>
          <w:rFonts w:ascii="Arial" w:hAnsi="Arial" w:cs="Arial"/>
          <w:sz w:val="22"/>
          <w:szCs w:val="22"/>
        </w:rPr>
        <w:t>ist</w:t>
      </w:r>
      <w:r w:rsidRPr="006E755F">
        <w:rPr>
          <w:rFonts w:ascii="Arial" w:hAnsi="Arial" w:cs="Arial"/>
          <w:sz w:val="22"/>
          <w:szCs w:val="22"/>
        </w:rPr>
        <w:t xml:space="preserve"> dieser Ansatz </w:t>
      </w:r>
      <w:r w:rsidR="005B1BCD">
        <w:rPr>
          <w:rFonts w:ascii="Arial" w:hAnsi="Arial" w:cs="Arial"/>
          <w:sz w:val="22"/>
          <w:szCs w:val="22"/>
        </w:rPr>
        <w:t xml:space="preserve">auch </w:t>
      </w:r>
      <w:r w:rsidR="005E60AC">
        <w:rPr>
          <w:rFonts w:ascii="Arial" w:hAnsi="Arial" w:cs="Arial"/>
          <w:sz w:val="22"/>
          <w:szCs w:val="22"/>
        </w:rPr>
        <w:t xml:space="preserve">beim Ackerfuchsschwanz. </w:t>
      </w:r>
      <w:r w:rsidRPr="006E755F">
        <w:rPr>
          <w:rFonts w:ascii="Arial" w:hAnsi="Arial" w:cs="Arial"/>
          <w:sz w:val="22"/>
          <w:szCs w:val="22"/>
        </w:rPr>
        <w:t>Der Wirkung eines Wirkstoffes komm</w:t>
      </w:r>
      <w:r w:rsidR="00B628B4">
        <w:rPr>
          <w:rFonts w:ascii="Arial" w:hAnsi="Arial" w:cs="Arial"/>
          <w:sz w:val="22"/>
          <w:szCs w:val="22"/>
        </w:rPr>
        <w:t>t</w:t>
      </w:r>
      <w:r w:rsidRPr="006E755F">
        <w:rPr>
          <w:rFonts w:ascii="Arial" w:hAnsi="Arial" w:cs="Arial"/>
          <w:sz w:val="22"/>
          <w:szCs w:val="22"/>
        </w:rPr>
        <w:t xml:space="preserve"> </w:t>
      </w:r>
      <w:r w:rsidR="005B1BCD">
        <w:rPr>
          <w:rFonts w:ascii="Arial" w:hAnsi="Arial" w:cs="Arial"/>
          <w:sz w:val="22"/>
          <w:szCs w:val="22"/>
        </w:rPr>
        <w:t xml:space="preserve">dabei </w:t>
      </w:r>
      <w:r w:rsidRPr="006E755F">
        <w:rPr>
          <w:rFonts w:ascii="Arial" w:hAnsi="Arial" w:cs="Arial"/>
          <w:sz w:val="22"/>
          <w:szCs w:val="22"/>
        </w:rPr>
        <w:t xml:space="preserve">eine besondere Bedeutung </w:t>
      </w:r>
      <w:r w:rsidR="00B628B4">
        <w:rPr>
          <w:rFonts w:ascii="Arial" w:hAnsi="Arial" w:cs="Arial"/>
          <w:sz w:val="22"/>
          <w:szCs w:val="22"/>
        </w:rPr>
        <w:t>zu</w:t>
      </w:r>
      <w:r w:rsidRPr="006E755F">
        <w:rPr>
          <w:rFonts w:ascii="Arial" w:hAnsi="Arial" w:cs="Arial"/>
          <w:sz w:val="22"/>
          <w:szCs w:val="22"/>
        </w:rPr>
        <w:t>. Versuche h</w:t>
      </w:r>
      <w:r w:rsidR="00B628B4">
        <w:rPr>
          <w:rFonts w:ascii="Arial" w:hAnsi="Arial" w:cs="Arial"/>
          <w:sz w:val="22"/>
          <w:szCs w:val="22"/>
        </w:rPr>
        <w:t>ab</w:t>
      </w:r>
      <w:r w:rsidRPr="006E755F">
        <w:rPr>
          <w:rFonts w:ascii="Arial" w:hAnsi="Arial" w:cs="Arial"/>
          <w:sz w:val="22"/>
          <w:szCs w:val="22"/>
        </w:rPr>
        <w:t>en gezeigt, dass eine 0</w:t>
      </w:r>
      <w:r w:rsidR="005B1BCD">
        <w:rPr>
          <w:rFonts w:ascii="Arial" w:hAnsi="Arial" w:cs="Arial"/>
          <w:sz w:val="22"/>
          <w:szCs w:val="22"/>
        </w:rPr>
        <w:t>,</w:t>
      </w:r>
      <w:r w:rsidR="00A631FD">
        <w:rPr>
          <w:rFonts w:ascii="Arial" w:hAnsi="Arial" w:cs="Arial"/>
          <w:sz w:val="22"/>
          <w:szCs w:val="22"/>
        </w:rPr>
        <w:t>5</w:t>
      </w:r>
      <w:r w:rsidR="00AA6303">
        <w:rPr>
          <w:rFonts w:ascii="Arial" w:hAnsi="Arial" w:cs="Arial"/>
          <w:sz w:val="22"/>
          <w:szCs w:val="22"/>
        </w:rPr>
        <w:t>-</w:t>
      </w:r>
      <w:r w:rsidR="00A631FD">
        <w:rPr>
          <w:rFonts w:ascii="Arial" w:hAnsi="Arial" w:cs="Arial"/>
          <w:sz w:val="22"/>
          <w:szCs w:val="22"/>
        </w:rPr>
        <w:t>prozentige</w:t>
      </w:r>
      <w:r w:rsidRPr="006E755F">
        <w:rPr>
          <w:rFonts w:ascii="Arial" w:hAnsi="Arial" w:cs="Arial"/>
          <w:sz w:val="22"/>
          <w:szCs w:val="22"/>
        </w:rPr>
        <w:t xml:space="preserve"> Mehrwirkung den Besatz </w:t>
      </w:r>
      <w:r w:rsidR="00B628B4">
        <w:rPr>
          <w:rFonts w:ascii="Arial" w:hAnsi="Arial" w:cs="Arial"/>
          <w:sz w:val="22"/>
          <w:szCs w:val="22"/>
        </w:rPr>
        <w:t>an</w:t>
      </w:r>
      <w:r w:rsidRPr="006E755F">
        <w:rPr>
          <w:rFonts w:ascii="Arial" w:hAnsi="Arial" w:cs="Arial"/>
          <w:sz w:val="22"/>
          <w:szCs w:val="22"/>
        </w:rPr>
        <w:t xml:space="preserve"> </w:t>
      </w:r>
      <w:r w:rsidR="00B628B4">
        <w:rPr>
          <w:rFonts w:ascii="Arial" w:hAnsi="Arial" w:cs="Arial"/>
          <w:sz w:val="22"/>
          <w:szCs w:val="22"/>
        </w:rPr>
        <w:t>Ackerfuchsschwanz</w:t>
      </w:r>
      <w:r w:rsidRPr="006E755F">
        <w:rPr>
          <w:rFonts w:ascii="Arial" w:hAnsi="Arial" w:cs="Arial"/>
          <w:sz w:val="22"/>
          <w:szCs w:val="22"/>
        </w:rPr>
        <w:t>-Ähren um 63</w:t>
      </w:r>
      <w:r w:rsidR="00A631FD">
        <w:rPr>
          <w:rFonts w:ascii="Arial" w:hAnsi="Arial" w:cs="Arial"/>
          <w:sz w:val="22"/>
          <w:szCs w:val="22"/>
        </w:rPr>
        <w:t xml:space="preserve"> Prozent</w:t>
      </w:r>
      <w:r w:rsidRPr="006E755F">
        <w:rPr>
          <w:rFonts w:ascii="Arial" w:hAnsi="Arial" w:cs="Arial"/>
          <w:sz w:val="22"/>
          <w:szCs w:val="22"/>
        </w:rPr>
        <w:t xml:space="preserve"> reduzieren k</w:t>
      </w:r>
      <w:r w:rsidR="00B628B4">
        <w:rPr>
          <w:rFonts w:ascii="Arial" w:hAnsi="Arial" w:cs="Arial"/>
          <w:sz w:val="22"/>
          <w:szCs w:val="22"/>
        </w:rPr>
        <w:t>ann</w:t>
      </w:r>
      <w:r w:rsidRPr="006E755F">
        <w:rPr>
          <w:rFonts w:ascii="Arial" w:hAnsi="Arial" w:cs="Arial"/>
          <w:sz w:val="22"/>
          <w:szCs w:val="22"/>
        </w:rPr>
        <w:t xml:space="preserve">. Die besten Erfolge </w:t>
      </w:r>
      <w:r w:rsidR="00B628B4">
        <w:rPr>
          <w:rFonts w:ascii="Arial" w:hAnsi="Arial" w:cs="Arial"/>
          <w:sz w:val="22"/>
          <w:szCs w:val="22"/>
        </w:rPr>
        <w:t xml:space="preserve">sind </w:t>
      </w:r>
      <w:r w:rsidRPr="006E755F">
        <w:rPr>
          <w:rFonts w:ascii="Arial" w:hAnsi="Arial" w:cs="Arial"/>
          <w:sz w:val="22"/>
          <w:szCs w:val="22"/>
        </w:rPr>
        <w:t xml:space="preserve">in Summe mit einem </w:t>
      </w:r>
      <w:r w:rsidR="00B628B4">
        <w:rPr>
          <w:rFonts w:ascii="Arial" w:hAnsi="Arial" w:cs="Arial"/>
          <w:sz w:val="22"/>
          <w:szCs w:val="22"/>
        </w:rPr>
        <w:t>ganzheitlichen, auf Nachhaltigkeit ausgerichteten</w:t>
      </w:r>
      <w:r w:rsidRPr="006E755F">
        <w:rPr>
          <w:rFonts w:ascii="Arial" w:hAnsi="Arial" w:cs="Arial"/>
          <w:sz w:val="22"/>
          <w:szCs w:val="22"/>
        </w:rPr>
        <w:t xml:space="preserve"> Systemansatz zu erzielen. Dieser umfass</w:t>
      </w:r>
      <w:r w:rsidR="00B628B4">
        <w:rPr>
          <w:rFonts w:ascii="Arial" w:hAnsi="Arial" w:cs="Arial"/>
          <w:sz w:val="22"/>
          <w:szCs w:val="22"/>
        </w:rPr>
        <w:t>t</w:t>
      </w:r>
      <w:r w:rsidRPr="006E755F">
        <w:rPr>
          <w:rFonts w:ascii="Arial" w:hAnsi="Arial" w:cs="Arial"/>
          <w:sz w:val="22"/>
          <w:szCs w:val="22"/>
        </w:rPr>
        <w:t xml:space="preserve"> die bekannten pflanzenbaulichen Maßnahmen wie Fruchtfolge, Sortenwahl, Bodenbearbeitung</w:t>
      </w:r>
      <w:r w:rsidR="005B1BCD">
        <w:rPr>
          <w:rFonts w:ascii="Arial" w:hAnsi="Arial" w:cs="Arial"/>
          <w:sz w:val="22"/>
          <w:szCs w:val="22"/>
        </w:rPr>
        <w:t xml:space="preserve">, </w:t>
      </w:r>
      <w:r w:rsidR="00915C00">
        <w:rPr>
          <w:rFonts w:ascii="Arial" w:hAnsi="Arial" w:cs="Arial"/>
          <w:sz w:val="22"/>
          <w:szCs w:val="22"/>
        </w:rPr>
        <w:t xml:space="preserve">Saatzeitpunkt, </w:t>
      </w:r>
      <w:r w:rsidRPr="006E755F">
        <w:rPr>
          <w:rFonts w:ascii="Arial" w:hAnsi="Arial" w:cs="Arial"/>
          <w:sz w:val="22"/>
          <w:szCs w:val="22"/>
        </w:rPr>
        <w:t xml:space="preserve">die chemische Bekämpfung mit einem Wechsel der Wirkstoffklassen sowie </w:t>
      </w:r>
      <w:r w:rsidR="005B1BCD">
        <w:rPr>
          <w:rFonts w:ascii="Arial" w:hAnsi="Arial" w:cs="Arial"/>
          <w:sz w:val="22"/>
          <w:szCs w:val="22"/>
        </w:rPr>
        <w:t>die</w:t>
      </w:r>
      <w:r w:rsidRPr="006E755F">
        <w:rPr>
          <w:rFonts w:ascii="Arial" w:hAnsi="Arial" w:cs="Arial"/>
          <w:sz w:val="22"/>
          <w:szCs w:val="22"/>
        </w:rPr>
        <w:t xml:space="preserve"> Anwendung </w:t>
      </w:r>
      <w:r w:rsidR="005B1BCD">
        <w:rPr>
          <w:rFonts w:ascii="Arial" w:hAnsi="Arial" w:cs="Arial"/>
          <w:sz w:val="22"/>
          <w:szCs w:val="22"/>
        </w:rPr>
        <w:t xml:space="preserve">der </w:t>
      </w:r>
      <w:r w:rsidR="00B628B4">
        <w:rPr>
          <w:rFonts w:ascii="Arial" w:hAnsi="Arial" w:cs="Arial"/>
          <w:sz w:val="22"/>
          <w:szCs w:val="22"/>
        </w:rPr>
        <w:t>wirkungs</w:t>
      </w:r>
      <w:r w:rsidRPr="006E755F">
        <w:rPr>
          <w:rFonts w:ascii="Arial" w:hAnsi="Arial" w:cs="Arial"/>
          <w:sz w:val="22"/>
          <w:szCs w:val="22"/>
        </w:rPr>
        <w:t>aktivsten Substanzen</w:t>
      </w:r>
      <w:r w:rsidR="005B1BCD">
        <w:rPr>
          <w:rFonts w:ascii="Arial" w:hAnsi="Arial" w:cs="Arial"/>
          <w:sz w:val="22"/>
          <w:szCs w:val="22"/>
        </w:rPr>
        <w:t>, die zur Verfügung stehen.</w:t>
      </w:r>
      <w:r w:rsidRPr="006E755F">
        <w:rPr>
          <w:rFonts w:ascii="Arial" w:hAnsi="Arial" w:cs="Arial"/>
          <w:sz w:val="22"/>
          <w:szCs w:val="22"/>
        </w:rPr>
        <w:t xml:space="preserve"> </w:t>
      </w:r>
    </w:p>
    <w:p w14:paraId="05C7FC7F" w14:textId="3E2404B7" w:rsidR="00455723" w:rsidRDefault="00455723" w:rsidP="00EE6E80">
      <w:pPr>
        <w:jc w:val="left"/>
        <w:rPr>
          <w:rFonts w:ascii="Arial" w:hAnsi="Arial" w:cs="Arial"/>
          <w:sz w:val="22"/>
          <w:szCs w:val="22"/>
        </w:rPr>
      </w:pPr>
    </w:p>
    <w:p w14:paraId="2F1685BC" w14:textId="0CFB8BD9" w:rsidR="00941C95" w:rsidRPr="00F43393" w:rsidRDefault="00941C95" w:rsidP="00941C95">
      <w:pPr>
        <w:jc w:val="left"/>
        <w:rPr>
          <w:rFonts w:ascii="Arial" w:hAnsi="Arial" w:cs="Arial"/>
          <w:sz w:val="22"/>
          <w:szCs w:val="22"/>
        </w:rPr>
      </w:pPr>
      <w:r w:rsidRPr="006E755F">
        <w:rPr>
          <w:rFonts w:ascii="Arial" w:hAnsi="Arial" w:cs="Arial"/>
          <w:sz w:val="22"/>
          <w:szCs w:val="22"/>
        </w:rPr>
        <w:t xml:space="preserve">Kerlen stellte einen </w:t>
      </w:r>
      <w:r>
        <w:rPr>
          <w:rFonts w:ascii="Arial" w:hAnsi="Arial" w:cs="Arial"/>
          <w:sz w:val="22"/>
          <w:szCs w:val="22"/>
        </w:rPr>
        <w:t>Resistenz-</w:t>
      </w:r>
      <w:r w:rsidRPr="006E755F">
        <w:rPr>
          <w:rFonts w:ascii="Arial" w:hAnsi="Arial" w:cs="Arial"/>
          <w:sz w:val="22"/>
          <w:szCs w:val="22"/>
        </w:rPr>
        <w:t xml:space="preserve">Strategieversuch </w:t>
      </w:r>
      <w:r>
        <w:rPr>
          <w:rFonts w:ascii="Arial" w:hAnsi="Arial" w:cs="Arial"/>
          <w:sz w:val="22"/>
          <w:szCs w:val="22"/>
        </w:rPr>
        <w:t xml:space="preserve">aus dem Gewächshaus </w:t>
      </w:r>
      <w:r w:rsidRPr="006E755F">
        <w:rPr>
          <w:rFonts w:ascii="Arial" w:hAnsi="Arial" w:cs="Arial"/>
          <w:sz w:val="22"/>
          <w:szCs w:val="22"/>
        </w:rPr>
        <w:t>mit dem neuen Produkt Cadou</w:t>
      </w:r>
      <w:r>
        <w:rPr>
          <w:rFonts w:ascii="Arial" w:hAnsi="Arial" w:cs="Arial"/>
          <w:sz w:val="22"/>
          <w:szCs w:val="22"/>
        </w:rPr>
        <w:t>®</w:t>
      </w:r>
      <w:r w:rsidRPr="006E755F">
        <w:rPr>
          <w:rFonts w:ascii="Arial" w:hAnsi="Arial" w:cs="Arial"/>
          <w:sz w:val="22"/>
          <w:szCs w:val="22"/>
        </w:rPr>
        <w:t xml:space="preserve"> Pro Pack vor. </w:t>
      </w:r>
      <w:r>
        <w:rPr>
          <w:rFonts w:ascii="Arial" w:hAnsi="Arial" w:cs="Arial"/>
          <w:sz w:val="22"/>
          <w:szCs w:val="22"/>
        </w:rPr>
        <w:t xml:space="preserve">Mit resistenten Ackerfuchsschwanz-Biotypen wurde die Produktleistung im Wettbewerbsvergleich untersucht. </w:t>
      </w:r>
      <w:r w:rsidRPr="006E755F">
        <w:rPr>
          <w:rFonts w:ascii="Arial" w:hAnsi="Arial" w:cs="Arial"/>
          <w:sz w:val="22"/>
          <w:szCs w:val="22"/>
        </w:rPr>
        <w:t xml:space="preserve">Das Ergebnis: </w:t>
      </w:r>
      <w:r w:rsidRPr="00F43393">
        <w:rPr>
          <w:rFonts w:ascii="Arial" w:hAnsi="Arial" w:cs="Arial"/>
          <w:sz w:val="22"/>
          <w:szCs w:val="22"/>
        </w:rPr>
        <w:t>Die bewährte 3er</w:t>
      </w:r>
      <w:r>
        <w:rPr>
          <w:rFonts w:ascii="Arial" w:hAnsi="Arial" w:cs="Arial"/>
          <w:sz w:val="22"/>
          <w:szCs w:val="22"/>
        </w:rPr>
        <w:t>-</w:t>
      </w:r>
      <w:r w:rsidRPr="00F43393">
        <w:rPr>
          <w:rFonts w:ascii="Arial" w:hAnsi="Arial" w:cs="Arial"/>
          <w:sz w:val="22"/>
          <w:szCs w:val="22"/>
        </w:rPr>
        <w:t xml:space="preserve">Kombination von </w:t>
      </w:r>
      <w:r w:rsidRPr="00F43393">
        <w:rPr>
          <w:rFonts w:ascii="Arial" w:hAnsi="Arial" w:cs="Arial"/>
          <w:sz w:val="22"/>
          <w:szCs w:val="22"/>
        </w:rPr>
        <w:lastRenderedPageBreak/>
        <w:t>Wirkstoffen im Cadou</w:t>
      </w:r>
      <w:r>
        <w:rPr>
          <w:rFonts w:ascii="Arial" w:hAnsi="Arial" w:cs="Arial"/>
          <w:sz w:val="22"/>
          <w:szCs w:val="22"/>
        </w:rPr>
        <w:t>®</w:t>
      </w:r>
      <w:r w:rsidRPr="00F43393">
        <w:rPr>
          <w:rFonts w:ascii="Arial" w:hAnsi="Arial" w:cs="Arial"/>
          <w:sz w:val="22"/>
          <w:szCs w:val="22"/>
        </w:rPr>
        <w:t xml:space="preserve"> Pro Pack zeigt </w:t>
      </w:r>
      <w:r>
        <w:rPr>
          <w:rFonts w:ascii="Arial" w:hAnsi="Arial" w:cs="Arial"/>
          <w:sz w:val="22"/>
          <w:szCs w:val="22"/>
        </w:rPr>
        <w:t>eine gute bis sehr gute</w:t>
      </w:r>
      <w:r w:rsidRPr="00F43393">
        <w:rPr>
          <w:rFonts w:ascii="Arial" w:hAnsi="Arial" w:cs="Arial"/>
          <w:sz w:val="22"/>
          <w:szCs w:val="22"/>
        </w:rPr>
        <w:t xml:space="preserve"> Wirkleistung gegen </w:t>
      </w:r>
      <w:r>
        <w:rPr>
          <w:rFonts w:ascii="Arial" w:hAnsi="Arial" w:cs="Arial"/>
          <w:sz w:val="22"/>
          <w:szCs w:val="22"/>
        </w:rPr>
        <w:t>Ackerfuchsschwanz</w:t>
      </w:r>
      <w:r w:rsidRPr="00F43393">
        <w:rPr>
          <w:rFonts w:ascii="Arial" w:hAnsi="Arial" w:cs="Arial"/>
          <w:sz w:val="22"/>
          <w:szCs w:val="22"/>
        </w:rPr>
        <w:t xml:space="preserve"> im Wettbewerbsvergleich</w:t>
      </w:r>
      <w:r>
        <w:rPr>
          <w:rFonts w:ascii="Arial" w:hAnsi="Arial" w:cs="Arial"/>
          <w:sz w:val="22"/>
          <w:szCs w:val="22"/>
        </w:rPr>
        <w:t>.</w:t>
      </w:r>
    </w:p>
    <w:p w14:paraId="11ED2EB3" w14:textId="7423A722" w:rsidR="006E755F" w:rsidRDefault="006E755F" w:rsidP="00FA62DF">
      <w:pPr>
        <w:jc w:val="left"/>
        <w:rPr>
          <w:rFonts w:ascii="Arial" w:hAnsi="Arial" w:cs="Arial"/>
          <w:sz w:val="22"/>
          <w:szCs w:val="22"/>
        </w:rPr>
      </w:pPr>
    </w:p>
    <w:p w14:paraId="16CFBE29" w14:textId="07C00BED" w:rsidR="005B1BCD" w:rsidRDefault="005B1BCD" w:rsidP="00FA62DF">
      <w:pPr>
        <w:jc w:val="left"/>
        <w:rPr>
          <w:rFonts w:ascii="Arial" w:hAnsi="Arial" w:cs="Arial"/>
          <w:b/>
          <w:bCs/>
          <w:sz w:val="22"/>
          <w:szCs w:val="22"/>
        </w:rPr>
      </w:pPr>
      <w:r w:rsidRPr="005B1BCD">
        <w:rPr>
          <w:rFonts w:ascii="Arial" w:hAnsi="Arial" w:cs="Arial"/>
          <w:b/>
          <w:bCs/>
          <w:sz w:val="22"/>
          <w:szCs w:val="22"/>
        </w:rPr>
        <w:t>Ago</w:t>
      </w:r>
      <w:r w:rsidRPr="00B7742E">
        <w:rPr>
          <w:rFonts w:ascii="Arial" w:hAnsi="Arial" w:cs="Arial"/>
          <w:b/>
          <w:bCs/>
          <w:sz w:val="22"/>
          <w:szCs w:val="22"/>
        </w:rPr>
        <w:t>lin</w:t>
      </w:r>
      <w:r w:rsidR="00B7742E" w:rsidRPr="00B7742E">
        <w:rPr>
          <w:rFonts w:ascii="Arial" w:hAnsi="Arial" w:cs="Arial"/>
          <w:b/>
          <w:sz w:val="22"/>
          <w:szCs w:val="22"/>
        </w:rPr>
        <w:t>®</w:t>
      </w:r>
      <w:r w:rsidRPr="00B7742E">
        <w:rPr>
          <w:rFonts w:ascii="Arial" w:hAnsi="Arial" w:cs="Arial"/>
          <w:b/>
          <w:bCs/>
          <w:sz w:val="22"/>
          <w:szCs w:val="22"/>
        </w:rPr>
        <w:t xml:space="preserve"> </w:t>
      </w:r>
      <w:r w:rsidR="00B7742E" w:rsidRPr="00B7742E">
        <w:rPr>
          <w:rFonts w:ascii="Arial" w:hAnsi="Arial" w:cs="Arial"/>
          <w:b/>
          <w:bCs/>
          <w:sz w:val="22"/>
          <w:szCs w:val="22"/>
        </w:rPr>
        <w:t>F</w:t>
      </w:r>
      <w:r w:rsidR="00F4643C" w:rsidRPr="00B7742E">
        <w:rPr>
          <w:rFonts w:ascii="Arial" w:hAnsi="Arial" w:cs="Arial"/>
          <w:b/>
          <w:bCs/>
          <w:sz w:val="22"/>
          <w:szCs w:val="22"/>
        </w:rPr>
        <w:t>orte und Cadou</w:t>
      </w:r>
      <w:r w:rsidR="00B7742E" w:rsidRPr="00B7742E">
        <w:rPr>
          <w:rFonts w:ascii="Arial" w:hAnsi="Arial" w:cs="Arial"/>
          <w:b/>
          <w:sz w:val="22"/>
          <w:szCs w:val="22"/>
        </w:rPr>
        <w:t>®</w:t>
      </w:r>
      <w:r w:rsidR="00F4643C" w:rsidRPr="00B7742E">
        <w:rPr>
          <w:rFonts w:ascii="Arial" w:hAnsi="Arial" w:cs="Arial"/>
          <w:b/>
          <w:bCs/>
          <w:sz w:val="22"/>
          <w:szCs w:val="22"/>
        </w:rPr>
        <w:t xml:space="preserve"> Pro Pack </w:t>
      </w:r>
      <w:r w:rsidR="00B628B4" w:rsidRPr="00B7742E">
        <w:rPr>
          <w:rFonts w:ascii="Arial" w:hAnsi="Arial" w:cs="Arial"/>
          <w:b/>
          <w:bCs/>
          <w:sz w:val="22"/>
          <w:szCs w:val="22"/>
        </w:rPr>
        <w:t>–</w:t>
      </w:r>
      <w:r w:rsidRPr="00B7742E">
        <w:rPr>
          <w:rFonts w:ascii="Arial" w:hAnsi="Arial" w:cs="Arial"/>
          <w:b/>
          <w:bCs/>
          <w:sz w:val="22"/>
          <w:szCs w:val="22"/>
        </w:rPr>
        <w:t xml:space="preserve"> </w:t>
      </w:r>
      <w:r w:rsidR="00F4643C" w:rsidRPr="00B7742E">
        <w:rPr>
          <w:rFonts w:ascii="Arial" w:hAnsi="Arial" w:cs="Arial"/>
          <w:b/>
          <w:bCs/>
          <w:sz w:val="22"/>
          <w:szCs w:val="22"/>
        </w:rPr>
        <w:br/>
      </w:r>
      <w:r w:rsidR="00B628B4" w:rsidRPr="00B7742E">
        <w:rPr>
          <w:rFonts w:ascii="Arial" w:hAnsi="Arial" w:cs="Arial"/>
          <w:b/>
          <w:bCs/>
          <w:sz w:val="22"/>
          <w:szCs w:val="22"/>
        </w:rPr>
        <w:t>die neue</w:t>
      </w:r>
      <w:r w:rsidR="00F4643C" w:rsidRPr="00B7742E">
        <w:rPr>
          <w:rFonts w:ascii="Arial" w:hAnsi="Arial" w:cs="Arial"/>
          <w:b/>
          <w:bCs/>
          <w:sz w:val="22"/>
          <w:szCs w:val="22"/>
        </w:rPr>
        <w:t>n</w:t>
      </w:r>
      <w:r w:rsidR="00B628B4">
        <w:rPr>
          <w:rFonts w:ascii="Arial" w:hAnsi="Arial" w:cs="Arial"/>
          <w:b/>
          <w:bCs/>
          <w:sz w:val="22"/>
          <w:szCs w:val="22"/>
        </w:rPr>
        <w:t xml:space="preserve"> starke</w:t>
      </w:r>
      <w:r w:rsidR="00F4643C">
        <w:rPr>
          <w:rFonts w:ascii="Arial" w:hAnsi="Arial" w:cs="Arial"/>
          <w:b/>
          <w:bCs/>
          <w:sz w:val="22"/>
          <w:szCs w:val="22"/>
        </w:rPr>
        <w:t>n</w:t>
      </w:r>
      <w:r w:rsidR="00B628B4">
        <w:rPr>
          <w:rFonts w:ascii="Arial" w:hAnsi="Arial" w:cs="Arial"/>
          <w:b/>
          <w:bCs/>
          <w:sz w:val="22"/>
          <w:szCs w:val="22"/>
        </w:rPr>
        <w:t xml:space="preserve"> Lösung</w:t>
      </w:r>
      <w:r w:rsidR="00F4643C">
        <w:rPr>
          <w:rFonts w:ascii="Arial" w:hAnsi="Arial" w:cs="Arial"/>
          <w:b/>
          <w:bCs/>
          <w:sz w:val="22"/>
          <w:szCs w:val="22"/>
        </w:rPr>
        <w:t>en</w:t>
      </w:r>
      <w:r w:rsidR="00B628B4">
        <w:rPr>
          <w:rFonts w:ascii="Arial" w:hAnsi="Arial" w:cs="Arial"/>
          <w:b/>
          <w:bCs/>
          <w:sz w:val="22"/>
          <w:szCs w:val="22"/>
        </w:rPr>
        <w:t xml:space="preserve"> </w:t>
      </w:r>
      <w:r w:rsidRPr="005B1BCD">
        <w:rPr>
          <w:rFonts w:ascii="Arial" w:hAnsi="Arial" w:cs="Arial"/>
          <w:b/>
          <w:bCs/>
          <w:sz w:val="22"/>
          <w:szCs w:val="22"/>
        </w:rPr>
        <w:t>für die Herbstanwendung im Getreide</w:t>
      </w:r>
    </w:p>
    <w:p w14:paraId="2FB72EE0" w14:textId="5309E8E4" w:rsidR="00A631FD" w:rsidRDefault="00A631FD" w:rsidP="00FA62DF">
      <w:pPr>
        <w:jc w:val="left"/>
        <w:rPr>
          <w:rFonts w:ascii="Arial" w:hAnsi="Arial" w:cs="Arial"/>
          <w:b/>
          <w:bCs/>
          <w:sz w:val="22"/>
          <w:szCs w:val="22"/>
        </w:rPr>
      </w:pPr>
    </w:p>
    <w:p w14:paraId="4A8729BF" w14:textId="6187CA1A" w:rsidR="001D1504" w:rsidRDefault="001D1504" w:rsidP="001D1504">
      <w:pPr>
        <w:jc w:val="left"/>
        <w:rPr>
          <w:rFonts w:ascii="Arial" w:hAnsi="Arial" w:cs="Arial"/>
          <w:sz w:val="22"/>
          <w:szCs w:val="22"/>
        </w:rPr>
      </w:pPr>
      <w:r w:rsidRPr="006E755F">
        <w:rPr>
          <w:rFonts w:ascii="Arial" w:hAnsi="Arial" w:cs="Arial"/>
          <w:sz w:val="22"/>
          <w:szCs w:val="22"/>
        </w:rPr>
        <w:t xml:space="preserve">Für </w:t>
      </w:r>
      <w:r w:rsidRPr="00D801C8">
        <w:rPr>
          <w:rFonts w:ascii="Arial" w:hAnsi="Arial" w:cs="Arial"/>
          <w:sz w:val="22"/>
          <w:szCs w:val="22"/>
        </w:rPr>
        <w:t>diesen Herbst</w:t>
      </w:r>
      <w:r w:rsidRPr="006E755F">
        <w:rPr>
          <w:rFonts w:ascii="Arial" w:hAnsi="Arial" w:cs="Arial"/>
          <w:sz w:val="22"/>
          <w:szCs w:val="22"/>
        </w:rPr>
        <w:t xml:space="preserve"> stehen zwei neue Getreideherbizide </w:t>
      </w:r>
      <w:r>
        <w:rPr>
          <w:rFonts w:ascii="Arial" w:hAnsi="Arial" w:cs="Arial"/>
          <w:sz w:val="22"/>
          <w:szCs w:val="22"/>
        </w:rPr>
        <w:t xml:space="preserve">von Bayer </w:t>
      </w:r>
      <w:r w:rsidRPr="006E755F">
        <w:rPr>
          <w:rFonts w:ascii="Arial" w:hAnsi="Arial" w:cs="Arial"/>
          <w:sz w:val="22"/>
          <w:szCs w:val="22"/>
        </w:rPr>
        <w:t xml:space="preserve">für den </w:t>
      </w:r>
      <w:r w:rsidR="00D801C8">
        <w:rPr>
          <w:rFonts w:ascii="Arial" w:hAnsi="Arial" w:cs="Arial"/>
          <w:sz w:val="22"/>
          <w:szCs w:val="22"/>
        </w:rPr>
        <w:t>E</w:t>
      </w:r>
      <w:r w:rsidRPr="006E755F">
        <w:rPr>
          <w:rFonts w:ascii="Arial" w:hAnsi="Arial" w:cs="Arial"/>
          <w:sz w:val="22"/>
          <w:szCs w:val="22"/>
        </w:rPr>
        <w:t>insatz zur Verfügung, die von Christian Milz, Kundenmarketing Getreideherbizide</w:t>
      </w:r>
      <w:r>
        <w:rPr>
          <w:rFonts w:ascii="Arial" w:hAnsi="Arial" w:cs="Arial"/>
          <w:sz w:val="22"/>
          <w:szCs w:val="22"/>
        </w:rPr>
        <w:t xml:space="preserve"> Bayer CropScience Deutschland</w:t>
      </w:r>
      <w:r w:rsidRPr="006E755F">
        <w:rPr>
          <w:rFonts w:ascii="Arial" w:hAnsi="Arial" w:cs="Arial"/>
          <w:sz w:val="22"/>
          <w:szCs w:val="22"/>
        </w:rPr>
        <w:t>, vorgestellt wurden. Agolin</w:t>
      </w:r>
      <w:r>
        <w:rPr>
          <w:rFonts w:ascii="Arial" w:hAnsi="Arial" w:cs="Arial"/>
          <w:sz w:val="22"/>
          <w:szCs w:val="22"/>
        </w:rPr>
        <w:t>®</w:t>
      </w:r>
      <w:r w:rsidRPr="006E755F">
        <w:rPr>
          <w:rFonts w:ascii="Arial" w:hAnsi="Arial" w:cs="Arial"/>
          <w:sz w:val="22"/>
          <w:szCs w:val="22"/>
        </w:rPr>
        <w:t xml:space="preserve"> Forte wurde speziell für Windhalm-Standorte </w:t>
      </w:r>
      <w:r>
        <w:rPr>
          <w:rFonts w:ascii="Arial" w:hAnsi="Arial" w:cs="Arial"/>
          <w:sz w:val="22"/>
          <w:szCs w:val="22"/>
        </w:rPr>
        <w:t xml:space="preserve">und der </w:t>
      </w:r>
      <w:r w:rsidRPr="006E755F">
        <w:rPr>
          <w:rFonts w:ascii="Arial" w:hAnsi="Arial" w:cs="Arial"/>
          <w:sz w:val="22"/>
          <w:szCs w:val="22"/>
        </w:rPr>
        <w:t>Cadou</w:t>
      </w:r>
      <w:r>
        <w:rPr>
          <w:rFonts w:ascii="Arial" w:hAnsi="Arial" w:cs="Arial"/>
          <w:sz w:val="22"/>
          <w:szCs w:val="22"/>
        </w:rPr>
        <w:t>®</w:t>
      </w:r>
      <w:r w:rsidRPr="006E755F">
        <w:rPr>
          <w:rFonts w:ascii="Arial" w:hAnsi="Arial" w:cs="Arial"/>
          <w:sz w:val="22"/>
          <w:szCs w:val="22"/>
        </w:rPr>
        <w:t xml:space="preserve"> Pro Pack für Ackerfuchsschwanz-Standorte entwickelt.</w:t>
      </w:r>
    </w:p>
    <w:p w14:paraId="3E595ADB" w14:textId="7938FCF4" w:rsidR="001D1504" w:rsidRDefault="001D1504" w:rsidP="001D1504">
      <w:pPr>
        <w:jc w:val="left"/>
        <w:rPr>
          <w:rFonts w:ascii="Arial" w:hAnsi="Arial" w:cs="Arial"/>
          <w:sz w:val="22"/>
          <w:szCs w:val="22"/>
        </w:rPr>
      </w:pPr>
      <w:r w:rsidRPr="00F4643C">
        <w:rPr>
          <w:rFonts w:ascii="Arial" w:hAnsi="Arial" w:cs="Arial"/>
          <w:sz w:val="22"/>
          <w:szCs w:val="22"/>
        </w:rPr>
        <w:t>Die Aufwandmenge von Agolin</w:t>
      </w:r>
      <w:r>
        <w:rPr>
          <w:rFonts w:ascii="Arial" w:hAnsi="Arial" w:cs="Arial"/>
          <w:sz w:val="22"/>
          <w:szCs w:val="22"/>
        </w:rPr>
        <w:t>®</w:t>
      </w:r>
      <w:r w:rsidRPr="00F4643C">
        <w:rPr>
          <w:rFonts w:ascii="Arial" w:hAnsi="Arial" w:cs="Arial"/>
          <w:sz w:val="22"/>
          <w:szCs w:val="22"/>
        </w:rPr>
        <w:t xml:space="preserve"> </w:t>
      </w:r>
      <w:r w:rsidR="00C15DDE">
        <w:rPr>
          <w:rFonts w:ascii="Arial" w:hAnsi="Arial" w:cs="Arial"/>
          <w:sz w:val="22"/>
          <w:szCs w:val="22"/>
        </w:rPr>
        <w:t>F</w:t>
      </w:r>
      <w:r>
        <w:rPr>
          <w:rFonts w:ascii="Arial" w:hAnsi="Arial" w:cs="Arial"/>
          <w:sz w:val="22"/>
          <w:szCs w:val="22"/>
        </w:rPr>
        <w:t xml:space="preserve">orte beträgt </w:t>
      </w:r>
      <w:r w:rsidRPr="00F4643C">
        <w:rPr>
          <w:rFonts w:ascii="Arial" w:hAnsi="Arial" w:cs="Arial"/>
          <w:sz w:val="22"/>
          <w:szCs w:val="22"/>
        </w:rPr>
        <w:t>0,24 l/ha Cadou</w:t>
      </w:r>
      <w:r w:rsidR="00B7742E">
        <w:rPr>
          <w:rFonts w:ascii="Arial" w:hAnsi="Arial" w:cs="Arial"/>
          <w:sz w:val="22"/>
          <w:szCs w:val="22"/>
        </w:rPr>
        <w:t>®</w:t>
      </w:r>
      <w:r w:rsidRPr="00F4643C">
        <w:rPr>
          <w:rFonts w:ascii="Arial" w:hAnsi="Arial" w:cs="Arial"/>
          <w:sz w:val="22"/>
          <w:szCs w:val="22"/>
        </w:rPr>
        <w:t xml:space="preserve"> SC + 1,5 l/ha Agolin</w:t>
      </w:r>
      <w:r w:rsidR="00B7742E">
        <w:rPr>
          <w:rFonts w:ascii="Arial" w:hAnsi="Arial" w:cs="Arial"/>
          <w:sz w:val="22"/>
          <w:szCs w:val="22"/>
        </w:rPr>
        <w:t>®</w:t>
      </w:r>
    </w:p>
    <w:p w14:paraId="04FF4E91" w14:textId="6109E154" w:rsidR="001D1504" w:rsidRDefault="001D1504" w:rsidP="001D1504">
      <w:pPr>
        <w:jc w:val="left"/>
        <w:rPr>
          <w:rFonts w:ascii="Arial" w:hAnsi="Arial" w:cs="Arial"/>
          <w:sz w:val="22"/>
          <w:szCs w:val="22"/>
        </w:rPr>
      </w:pPr>
      <w:r w:rsidRPr="00F4643C">
        <w:rPr>
          <w:rFonts w:ascii="Arial" w:hAnsi="Arial" w:cs="Arial"/>
          <w:sz w:val="22"/>
          <w:szCs w:val="22"/>
        </w:rPr>
        <w:t xml:space="preserve">Die Aufwandmenge </w:t>
      </w:r>
      <w:r>
        <w:rPr>
          <w:rFonts w:ascii="Arial" w:hAnsi="Arial" w:cs="Arial"/>
          <w:sz w:val="22"/>
          <w:szCs w:val="22"/>
        </w:rPr>
        <w:t xml:space="preserve">des </w:t>
      </w:r>
      <w:r w:rsidRPr="006E755F">
        <w:rPr>
          <w:rFonts w:ascii="Arial" w:hAnsi="Arial" w:cs="Arial"/>
          <w:sz w:val="22"/>
          <w:szCs w:val="22"/>
        </w:rPr>
        <w:t>Cadou</w:t>
      </w:r>
      <w:r>
        <w:rPr>
          <w:rFonts w:ascii="Arial" w:hAnsi="Arial" w:cs="Arial"/>
          <w:sz w:val="22"/>
          <w:szCs w:val="22"/>
        </w:rPr>
        <w:t>®</w:t>
      </w:r>
      <w:r w:rsidRPr="006E755F">
        <w:rPr>
          <w:rFonts w:ascii="Arial" w:hAnsi="Arial" w:cs="Arial"/>
          <w:sz w:val="22"/>
          <w:szCs w:val="22"/>
        </w:rPr>
        <w:t xml:space="preserve"> Pro Pack</w:t>
      </w:r>
      <w:r>
        <w:rPr>
          <w:rFonts w:ascii="Arial" w:hAnsi="Arial" w:cs="Arial"/>
          <w:sz w:val="22"/>
          <w:szCs w:val="22"/>
        </w:rPr>
        <w:t xml:space="preserve">s beträgt </w:t>
      </w:r>
      <w:r w:rsidRPr="00F4643C">
        <w:rPr>
          <w:rFonts w:ascii="Arial" w:hAnsi="Arial" w:cs="Arial"/>
          <w:sz w:val="22"/>
          <w:szCs w:val="22"/>
        </w:rPr>
        <w:t>0,5 l/ha Cadou</w:t>
      </w:r>
      <w:r w:rsidR="00B7742E">
        <w:rPr>
          <w:rFonts w:ascii="Arial" w:hAnsi="Arial" w:cs="Arial"/>
          <w:sz w:val="22"/>
          <w:szCs w:val="22"/>
        </w:rPr>
        <w:t>®</w:t>
      </w:r>
      <w:r w:rsidRPr="00F4643C">
        <w:rPr>
          <w:rFonts w:ascii="Arial" w:hAnsi="Arial" w:cs="Arial"/>
          <w:sz w:val="22"/>
          <w:szCs w:val="22"/>
        </w:rPr>
        <w:t xml:space="preserve"> SC</w:t>
      </w:r>
      <w:r>
        <w:rPr>
          <w:rFonts w:ascii="Arial" w:hAnsi="Arial" w:cs="Arial"/>
          <w:sz w:val="22"/>
          <w:szCs w:val="22"/>
        </w:rPr>
        <w:t xml:space="preserve"> </w:t>
      </w:r>
      <w:r w:rsidRPr="00F4643C">
        <w:rPr>
          <w:rFonts w:ascii="Arial" w:hAnsi="Arial" w:cs="Arial"/>
          <w:sz w:val="22"/>
          <w:szCs w:val="22"/>
        </w:rPr>
        <w:t>+ 1,5 l/ha Agolin</w:t>
      </w:r>
      <w:r w:rsidR="00B7742E">
        <w:rPr>
          <w:rFonts w:ascii="Arial" w:hAnsi="Arial" w:cs="Arial"/>
          <w:sz w:val="22"/>
          <w:szCs w:val="22"/>
        </w:rPr>
        <w:t>®</w:t>
      </w:r>
      <w:r w:rsidRPr="00F4643C">
        <w:rPr>
          <w:rFonts w:ascii="Arial" w:hAnsi="Arial" w:cs="Arial"/>
          <w:sz w:val="22"/>
          <w:szCs w:val="22"/>
        </w:rPr>
        <w:t xml:space="preserve"> </w:t>
      </w:r>
    </w:p>
    <w:p w14:paraId="5175BD55" w14:textId="77777777" w:rsidR="001D1504" w:rsidRDefault="001D1504" w:rsidP="001D1504">
      <w:pPr>
        <w:jc w:val="left"/>
        <w:rPr>
          <w:rFonts w:ascii="Arial" w:hAnsi="Arial" w:cs="Arial"/>
          <w:sz w:val="22"/>
          <w:szCs w:val="22"/>
        </w:rPr>
      </w:pPr>
    </w:p>
    <w:p w14:paraId="2CED499C" w14:textId="7843884C" w:rsidR="001D1504" w:rsidRPr="006E755F" w:rsidRDefault="001D1504" w:rsidP="001D1504">
      <w:pPr>
        <w:jc w:val="left"/>
        <w:rPr>
          <w:rFonts w:ascii="Arial" w:hAnsi="Arial" w:cs="Arial"/>
          <w:sz w:val="22"/>
          <w:szCs w:val="22"/>
        </w:rPr>
      </w:pPr>
      <w:r>
        <w:rPr>
          <w:rFonts w:ascii="Arial" w:hAnsi="Arial" w:cs="Arial"/>
          <w:sz w:val="22"/>
          <w:szCs w:val="22"/>
        </w:rPr>
        <w:t xml:space="preserve">Beide Lösungen beinhalten die </w:t>
      </w:r>
      <w:r w:rsidRPr="006E755F">
        <w:rPr>
          <w:rFonts w:ascii="Arial" w:hAnsi="Arial" w:cs="Arial"/>
          <w:sz w:val="22"/>
          <w:szCs w:val="22"/>
        </w:rPr>
        <w:t xml:space="preserve">hocheffiziente 3er-Wirkstoff-Kombination </w:t>
      </w:r>
      <w:r>
        <w:rPr>
          <w:rFonts w:ascii="Arial" w:hAnsi="Arial" w:cs="Arial"/>
          <w:sz w:val="22"/>
          <w:szCs w:val="22"/>
        </w:rPr>
        <w:t xml:space="preserve">aus </w:t>
      </w:r>
      <w:r w:rsidRPr="006E755F">
        <w:rPr>
          <w:rFonts w:ascii="Arial" w:hAnsi="Arial" w:cs="Arial"/>
          <w:sz w:val="22"/>
          <w:szCs w:val="22"/>
        </w:rPr>
        <w:t>Pendimethalin (K1 Zellwachstumshemmer), Diflufenican (F1 PD</w:t>
      </w:r>
      <w:r>
        <w:rPr>
          <w:rFonts w:ascii="Arial" w:hAnsi="Arial" w:cs="Arial"/>
          <w:sz w:val="22"/>
          <w:szCs w:val="22"/>
        </w:rPr>
        <w:t>S</w:t>
      </w:r>
      <w:r w:rsidRPr="006E755F">
        <w:rPr>
          <w:rFonts w:ascii="Arial" w:hAnsi="Arial" w:cs="Arial"/>
          <w:sz w:val="22"/>
          <w:szCs w:val="22"/>
        </w:rPr>
        <w:t>-Hemmer/Bleacher) und Flufenacet (K3 Zellwachstumshemmer)</w:t>
      </w:r>
      <w:r>
        <w:rPr>
          <w:rFonts w:ascii="Arial" w:hAnsi="Arial" w:cs="Arial"/>
          <w:sz w:val="22"/>
          <w:szCs w:val="22"/>
        </w:rPr>
        <w:t>. Das Angebot dieser Wirkstoffkombination ist im Markt e</w:t>
      </w:r>
      <w:r w:rsidRPr="006E755F">
        <w:rPr>
          <w:rFonts w:ascii="Arial" w:hAnsi="Arial" w:cs="Arial"/>
          <w:sz w:val="22"/>
          <w:szCs w:val="22"/>
        </w:rPr>
        <w:t xml:space="preserve">inzigartig. </w:t>
      </w:r>
    </w:p>
    <w:p w14:paraId="262DB672" w14:textId="77777777" w:rsidR="001D1504" w:rsidRPr="006E755F" w:rsidRDefault="001D1504" w:rsidP="001D1504">
      <w:pPr>
        <w:jc w:val="left"/>
        <w:rPr>
          <w:rFonts w:ascii="Arial" w:hAnsi="Arial" w:cs="Arial"/>
          <w:sz w:val="22"/>
          <w:szCs w:val="22"/>
        </w:rPr>
      </w:pPr>
    </w:p>
    <w:p w14:paraId="42BD05E9" w14:textId="77777777" w:rsidR="001D1504" w:rsidRPr="005B1BCD" w:rsidRDefault="001D1504" w:rsidP="001D1504">
      <w:pPr>
        <w:jc w:val="left"/>
        <w:rPr>
          <w:rFonts w:ascii="Arial" w:hAnsi="Arial" w:cs="Arial"/>
          <w:b/>
          <w:bCs/>
          <w:sz w:val="22"/>
          <w:szCs w:val="22"/>
        </w:rPr>
      </w:pPr>
      <w:r w:rsidRPr="00F52D42">
        <w:rPr>
          <w:rFonts w:ascii="Arial" w:hAnsi="Arial" w:cs="Arial"/>
          <w:b/>
          <w:bCs/>
          <w:sz w:val="22"/>
          <w:szCs w:val="22"/>
        </w:rPr>
        <w:t>Die Kombination aus Flufenacet, Diflufenican und Pendimethalin ist eine sinnvolle Wirkstoffkombination, die durch die gegenseitige Wirkstoffunterstützung ein intelligentes Resistenzmanagement ermöglicht</w:t>
      </w:r>
      <w:r>
        <w:rPr>
          <w:rFonts w:ascii="Arial" w:hAnsi="Arial" w:cs="Arial"/>
          <w:b/>
          <w:bCs/>
          <w:sz w:val="22"/>
          <w:szCs w:val="22"/>
        </w:rPr>
        <w:t>:</w:t>
      </w:r>
      <w:r>
        <w:rPr>
          <w:rFonts w:ascii="Arial" w:hAnsi="Arial" w:cs="Arial"/>
          <w:b/>
          <w:bCs/>
          <w:sz w:val="22"/>
          <w:szCs w:val="22"/>
        </w:rPr>
        <w:br/>
      </w:r>
    </w:p>
    <w:p w14:paraId="689894F5" w14:textId="77777777" w:rsidR="001D1504" w:rsidRPr="00F43393" w:rsidRDefault="001D1504" w:rsidP="001D1504">
      <w:pPr>
        <w:jc w:val="left"/>
        <w:rPr>
          <w:rFonts w:ascii="Arial" w:hAnsi="Arial" w:cs="Arial"/>
          <w:sz w:val="22"/>
          <w:szCs w:val="22"/>
        </w:rPr>
      </w:pPr>
      <w:r>
        <w:rPr>
          <w:rFonts w:ascii="Arial" w:hAnsi="Arial" w:cs="Arial"/>
          <w:sz w:val="22"/>
          <w:szCs w:val="22"/>
        </w:rPr>
        <w:t xml:space="preserve">1. </w:t>
      </w:r>
      <w:r w:rsidRPr="00F43393">
        <w:rPr>
          <w:rFonts w:ascii="Arial" w:hAnsi="Arial" w:cs="Arial"/>
          <w:sz w:val="22"/>
          <w:szCs w:val="22"/>
        </w:rPr>
        <w:t>Flufenacet HRAC-Gruppe: K3</w:t>
      </w:r>
      <w:r>
        <w:rPr>
          <w:rFonts w:ascii="Arial" w:hAnsi="Arial" w:cs="Arial"/>
          <w:sz w:val="22"/>
          <w:szCs w:val="22"/>
        </w:rPr>
        <w:t xml:space="preserve"> Zellwachstumshemmer</w:t>
      </w:r>
      <w:r w:rsidRPr="00F43393">
        <w:rPr>
          <w:rFonts w:ascii="Arial" w:hAnsi="Arial" w:cs="Arial"/>
          <w:sz w:val="22"/>
          <w:szCs w:val="22"/>
        </w:rPr>
        <w:br/>
        <w:t>wird hauptsächlich über die Wurzeln und das Hypokotyl (Keimspross) aufgenommen. Voraussetzung für gute Wirkungsgrade ist ausreichend Bodenfeuchte.</w:t>
      </w:r>
    </w:p>
    <w:p w14:paraId="409768A0" w14:textId="77777777" w:rsidR="001D1504" w:rsidRDefault="001D1504" w:rsidP="001D1504">
      <w:pPr>
        <w:jc w:val="left"/>
        <w:rPr>
          <w:rFonts w:ascii="Arial" w:hAnsi="Arial" w:cs="Arial"/>
          <w:sz w:val="22"/>
          <w:szCs w:val="22"/>
        </w:rPr>
      </w:pPr>
    </w:p>
    <w:p w14:paraId="0B959201" w14:textId="77777777" w:rsidR="001D1504" w:rsidRDefault="001D1504" w:rsidP="001D1504">
      <w:pPr>
        <w:jc w:val="left"/>
        <w:rPr>
          <w:rFonts w:ascii="Arial" w:hAnsi="Arial" w:cs="Arial"/>
          <w:sz w:val="22"/>
          <w:szCs w:val="22"/>
        </w:rPr>
      </w:pPr>
      <w:r>
        <w:rPr>
          <w:rFonts w:ascii="Arial" w:hAnsi="Arial" w:cs="Arial"/>
          <w:sz w:val="22"/>
          <w:szCs w:val="22"/>
        </w:rPr>
        <w:t xml:space="preserve">2. </w:t>
      </w:r>
      <w:r w:rsidRPr="00F43393">
        <w:rPr>
          <w:rFonts w:ascii="Arial" w:hAnsi="Arial" w:cs="Arial"/>
          <w:sz w:val="22"/>
          <w:szCs w:val="22"/>
        </w:rPr>
        <w:t xml:space="preserve">Pendimethalin HRAC-Gruppe: K1 </w:t>
      </w:r>
      <w:r>
        <w:rPr>
          <w:rFonts w:ascii="Arial" w:hAnsi="Arial" w:cs="Arial"/>
          <w:sz w:val="22"/>
          <w:szCs w:val="22"/>
        </w:rPr>
        <w:t>Zellwachstumshemmer</w:t>
      </w:r>
    </w:p>
    <w:p w14:paraId="040ED59B" w14:textId="77777777" w:rsidR="001D1504" w:rsidRPr="00F43393" w:rsidRDefault="001D1504" w:rsidP="001D1504">
      <w:pPr>
        <w:jc w:val="left"/>
        <w:rPr>
          <w:rFonts w:ascii="Arial" w:hAnsi="Arial" w:cs="Arial"/>
          <w:sz w:val="22"/>
          <w:szCs w:val="22"/>
        </w:rPr>
      </w:pPr>
      <w:r w:rsidRPr="00F43393">
        <w:rPr>
          <w:rFonts w:ascii="Arial" w:hAnsi="Arial" w:cs="Arial"/>
          <w:sz w:val="22"/>
          <w:szCs w:val="22"/>
        </w:rPr>
        <w:t>kommt aus der chemischen Gruppe der Dinitroaniline. Die Wirkung erfolgt auch hier überwiegend über den Boden. Pendimethalin wird über die Wurzel und die Koleoptile aufgenommen und hemmt Zellteilungs- und Zellstreckungsprozesse.</w:t>
      </w:r>
    </w:p>
    <w:p w14:paraId="48255959" w14:textId="77777777" w:rsidR="001D1504" w:rsidRPr="00F43393" w:rsidRDefault="001D1504" w:rsidP="001D1504">
      <w:pPr>
        <w:jc w:val="left"/>
        <w:rPr>
          <w:rFonts w:ascii="Arial" w:hAnsi="Arial" w:cs="Arial"/>
          <w:sz w:val="22"/>
          <w:szCs w:val="22"/>
        </w:rPr>
      </w:pPr>
      <w:r>
        <w:rPr>
          <w:rFonts w:ascii="Arial" w:hAnsi="Arial" w:cs="Arial"/>
          <w:sz w:val="22"/>
          <w:szCs w:val="22"/>
        </w:rPr>
        <w:br/>
        <w:t xml:space="preserve">3. </w:t>
      </w:r>
      <w:r w:rsidRPr="00F43393">
        <w:rPr>
          <w:rFonts w:ascii="Arial" w:hAnsi="Arial" w:cs="Arial"/>
          <w:sz w:val="22"/>
          <w:szCs w:val="22"/>
        </w:rPr>
        <w:t>Diflufenican HRAC-Gruppe: F1</w:t>
      </w:r>
      <w:r>
        <w:rPr>
          <w:rFonts w:ascii="Arial" w:hAnsi="Arial" w:cs="Arial"/>
          <w:sz w:val="22"/>
          <w:szCs w:val="22"/>
        </w:rPr>
        <w:t xml:space="preserve"> </w:t>
      </w:r>
      <w:r w:rsidRPr="00F43393">
        <w:rPr>
          <w:rFonts w:ascii="Arial" w:hAnsi="Arial" w:cs="Arial"/>
          <w:sz w:val="22"/>
          <w:szCs w:val="22"/>
        </w:rPr>
        <w:t>PD</w:t>
      </w:r>
      <w:r>
        <w:rPr>
          <w:rFonts w:ascii="Arial" w:hAnsi="Arial" w:cs="Arial"/>
          <w:sz w:val="22"/>
          <w:szCs w:val="22"/>
        </w:rPr>
        <w:t>S</w:t>
      </w:r>
      <w:r w:rsidRPr="00F43393">
        <w:rPr>
          <w:rFonts w:ascii="Arial" w:hAnsi="Arial" w:cs="Arial"/>
          <w:sz w:val="22"/>
          <w:szCs w:val="22"/>
        </w:rPr>
        <w:t>-Hemmer/Bleacher</w:t>
      </w:r>
      <w:r w:rsidRPr="00F43393">
        <w:rPr>
          <w:rFonts w:ascii="Arial" w:hAnsi="Arial" w:cs="Arial"/>
          <w:sz w:val="22"/>
          <w:szCs w:val="22"/>
        </w:rPr>
        <w:br/>
        <w:t>gehört zu der chemischen Gruppe der Phenoxynicotinanilide. Die Wirkung erfolgt hauptsächlich über den Boden, aus dem der Wirkstoff zum größten Teil vom keimenden Spross und den Keimwurzeln aufgenommen wird. Diflufenican hemmt die Biosynthese der Karotinoide und führt zum Chlorophyllabbau.</w:t>
      </w:r>
    </w:p>
    <w:p w14:paraId="5BE19474" w14:textId="77777777" w:rsidR="001D1504" w:rsidRPr="006E755F" w:rsidRDefault="001D1504" w:rsidP="001D1504">
      <w:pPr>
        <w:jc w:val="left"/>
        <w:rPr>
          <w:rFonts w:ascii="Arial" w:hAnsi="Arial" w:cs="Arial"/>
          <w:sz w:val="22"/>
          <w:szCs w:val="22"/>
        </w:rPr>
      </w:pPr>
    </w:p>
    <w:p w14:paraId="78092045" w14:textId="0DBEA8CF" w:rsidR="001D1504" w:rsidRPr="006E755F" w:rsidRDefault="001D1504" w:rsidP="001D1504">
      <w:pPr>
        <w:jc w:val="left"/>
        <w:rPr>
          <w:rFonts w:ascii="Arial" w:hAnsi="Arial" w:cs="Arial"/>
          <w:sz w:val="22"/>
          <w:szCs w:val="22"/>
        </w:rPr>
      </w:pPr>
      <w:r>
        <w:rPr>
          <w:rFonts w:ascii="Arial" w:hAnsi="Arial" w:cs="Arial"/>
          <w:sz w:val="22"/>
          <w:szCs w:val="22"/>
        </w:rPr>
        <w:t xml:space="preserve">Agolin® </w:t>
      </w:r>
      <w:r w:rsidR="00C15DDE">
        <w:rPr>
          <w:rFonts w:ascii="Arial" w:hAnsi="Arial" w:cs="Arial"/>
          <w:sz w:val="22"/>
          <w:szCs w:val="22"/>
        </w:rPr>
        <w:t>F</w:t>
      </w:r>
      <w:r>
        <w:rPr>
          <w:rFonts w:ascii="Arial" w:hAnsi="Arial" w:cs="Arial"/>
          <w:sz w:val="22"/>
          <w:szCs w:val="22"/>
        </w:rPr>
        <w:t xml:space="preserve">orte und der </w:t>
      </w:r>
      <w:r w:rsidRPr="006E755F">
        <w:rPr>
          <w:rFonts w:ascii="Arial" w:hAnsi="Arial" w:cs="Arial"/>
          <w:sz w:val="22"/>
          <w:szCs w:val="22"/>
        </w:rPr>
        <w:t>Cadou</w:t>
      </w:r>
      <w:r>
        <w:rPr>
          <w:rFonts w:ascii="Arial" w:hAnsi="Arial" w:cs="Arial"/>
          <w:sz w:val="22"/>
          <w:szCs w:val="22"/>
        </w:rPr>
        <w:t>®</w:t>
      </w:r>
      <w:r w:rsidRPr="006E755F">
        <w:rPr>
          <w:rFonts w:ascii="Arial" w:hAnsi="Arial" w:cs="Arial"/>
          <w:sz w:val="22"/>
          <w:szCs w:val="22"/>
        </w:rPr>
        <w:t xml:space="preserve"> Pro Pack können in </w:t>
      </w:r>
      <w:r>
        <w:rPr>
          <w:rFonts w:ascii="Arial" w:hAnsi="Arial" w:cs="Arial"/>
          <w:sz w:val="22"/>
          <w:szCs w:val="22"/>
        </w:rPr>
        <w:t>den bedeutenden</w:t>
      </w:r>
      <w:r w:rsidRPr="006E755F">
        <w:rPr>
          <w:rFonts w:ascii="Arial" w:hAnsi="Arial" w:cs="Arial"/>
          <w:sz w:val="22"/>
          <w:szCs w:val="22"/>
        </w:rPr>
        <w:t xml:space="preserve"> Getreidekulturen </w:t>
      </w:r>
      <w:r w:rsidRPr="00F52D42">
        <w:rPr>
          <w:rFonts w:ascii="Arial" w:hAnsi="Arial" w:cs="Arial"/>
          <w:sz w:val="22"/>
          <w:szCs w:val="22"/>
        </w:rPr>
        <w:t xml:space="preserve">Winterweizen, Wintergerste, Winterroggen und Wintertriticale </w:t>
      </w:r>
      <w:r w:rsidRPr="006E755F">
        <w:rPr>
          <w:rFonts w:ascii="Arial" w:hAnsi="Arial" w:cs="Arial"/>
          <w:sz w:val="22"/>
          <w:szCs w:val="22"/>
        </w:rPr>
        <w:t>eingesetzt werden</w:t>
      </w:r>
      <w:r>
        <w:rPr>
          <w:rFonts w:ascii="Arial" w:hAnsi="Arial" w:cs="Arial"/>
          <w:sz w:val="22"/>
          <w:szCs w:val="22"/>
        </w:rPr>
        <w:t xml:space="preserve">. Beide </w:t>
      </w:r>
      <w:r>
        <w:rPr>
          <w:rFonts w:ascii="Arial" w:hAnsi="Arial" w:cs="Arial"/>
          <w:sz w:val="22"/>
          <w:szCs w:val="22"/>
        </w:rPr>
        <w:lastRenderedPageBreak/>
        <w:t>Herbizidlösungen v</w:t>
      </w:r>
      <w:r w:rsidRPr="006E755F">
        <w:rPr>
          <w:rFonts w:ascii="Arial" w:hAnsi="Arial" w:cs="Arial"/>
          <w:sz w:val="22"/>
          <w:szCs w:val="22"/>
        </w:rPr>
        <w:t>erfügen über eine gute Kulturverträglichkeit.</w:t>
      </w:r>
      <w:r>
        <w:rPr>
          <w:rFonts w:ascii="Arial" w:hAnsi="Arial" w:cs="Arial"/>
          <w:sz w:val="22"/>
          <w:szCs w:val="22"/>
        </w:rPr>
        <w:t xml:space="preserve"> </w:t>
      </w:r>
    </w:p>
    <w:p w14:paraId="7E567C60" w14:textId="27136BF1" w:rsidR="00E45240" w:rsidRPr="00E45240" w:rsidRDefault="00692539" w:rsidP="00FA62DF">
      <w:pPr>
        <w:spacing w:line="360" w:lineRule="exact"/>
        <w:jc w:val="left"/>
        <w:rPr>
          <w:rFonts w:ascii="Arial" w:hAnsi="Arial" w:cs="Arial"/>
          <w:sz w:val="22"/>
          <w:szCs w:val="22"/>
        </w:rPr>
      </w:pPr>
      <w:r>
        <w:rPr>
          <w:rFonts w:ascii="Arial" w:hAnsi="Arial" w:cs="Arial"/>
          <w:b/>
          <w:bCs/>
          <w:sz w:val="22"/>
          <w:szCs w:val="22"/>
        </w:rPr>
        <w:br w:type="column"/>
      </w:r>
      <w:r w:rsidR="00E45240" w:rsidRPr="00E45240">
        <w:rPr>
          <w:rFonts w:ascii="Arial" w:hAnsi="Arial" w:cs="Arial"/>
          <w:b/>
          <w:bCs/>
          <w:sz w:val="22"/>
          <w:szCs w:val="22"/>
        </w:rPr>
        <w:lastRenderedPageBreak/>
        <w:t>Über Bayer</w:t>
      </w:r>
      <w:r w:rsidR="00E45240" w:rsidRPr="00E45240">
        <w:rPr>
          <w:rFonts w:ascii="Arial" w:hAnsi="Arial" w:cs="Arial"/>
          <w:sz w:val="22"/>
          <w:szCs w:val="22"/>
        </w:rPr>
        <w:br/>
        <w:t xml:space="preserve">Bayer ist ein weltweit tätiges Unternehmen mit Kernkompetenzen auf den Life-Science-Gebieten Gesundheit und Ernährung. Mit seinen Produkten und Dienstleistungen will das Unternehmen den Menschen nützen, indem es zur Lösung grundlegender Herausforderungen einer stetig wachsenden und alternden Weltbevölkerung beiträgt. Gleichzeitig will der Konzern seine Ertragskraft steigern sowie Werte durch Innovation und Wachstum schaffen. Bayer bekennt sich zu den Prinzipien der Nachhaltigkeit und steht mit seiner Marke weltweit für Vertrauen, Zuverlässigkeit und Qualität. Im Geschäftsjahr 2019 erzielte der Konzern mit rund 104.000 Beschäftigten einen Umsatz von 43,5 Milliarden Euro. Die Investitionen beliefen sich auf 2,9 Milliarden Euro und die Ausgaben für Forschung und Entwicklung auf 5,3 Milliarden Euro. Weitere Informationen sind im Internet zu finden unter </w:t>
      </w:r>
      <w:hyperlink r:id="rId10" w:history="1">
        <w:r w:rsidR="00E45240" w:rsidRPr="00E45240">
          <w:rPr>
            <w:rStyle w:val="Hyperlink"/>
            <w:rFonts w:ascii="Arial" w:hAnsi="Arial" w:cs="Arial"/>
            <w:sz w:val="22"/>
            <w:szCs w:val="22"/>
          </w:rPr>
          <w:t>www.bayer.de</w:t>
        </w:r>
      </w:hyperlink>
    </w:p>
    <w:p w14:paraId="56EE5E24" w14:textId="77777777" w:rsidR="00E45240" w:rsidRPr="00E45240" w:rsidRDefault="00E45240" w:rsidP="00FA62DF">
      <w:pPr>
        <w:spacing w:line="360" w:lineRule="exact"/>
        <w:jc w:val="left"/>
        <w:rPr>
          <w:rFonts w:ascii="Arial" w:hAnsi="Arial" w:cs="Arial"/>
          <w:sz w:val="22"/>
          <w:szCs w:val="22"/>
        </w:rPr>
      </w:pPr>
    </w:p>
    <w:p w14:paraId="119E813E" w14:textId="77777777" w:rsidR="00E45240" w:rsidRPr="00E45240" w:rsidRDefault="00E45240" w:rsidP="00FA62DF">
      <w:pPr>
        <w:spacing w:line="360" w:lineRule="exact"/>
        <w:jc w:val="left"/>
        <w:rPr>
          <w:rFonts w:ascii="Arial" w:hAnsi="Arial" w:cs="Arial"/>
          <w:sz w:val="22"/>
          <w:szCs w:val="22"/>
        </w:rPr>
      </w:pPr>
      <w:r w:rsidRPr="00E45240">
        <w:rPr>
          <w:rFonts w:ascii="Arial" w:hAnsi="Arial" w:cs="Arial"/>
          <w:sz w:val="22"/>
          <w:szCs w:val="22"/>
        </w:rPr>
        <w:t>Die Bayer CropScience Deutschland GmbH mit Sitz in Langenfeld ist die deutsche Vertriebsgesellschaft der Division CropScience. Das innovative Produktsortiment umfasst neben Herbiziden, Fungiziden, Insektiziden sowie Produkten zur Saatgutbehandlung und hochwertigem Raps- und Maissaatgut auch Anwendungen im nicht-landwirtschaftlichen Bereich, beispielsweise Schädlingsbekämpfungsmittel sowie Unkrautkontrolle für die gewerbliche Nutzung.</w:t>
      </w:r>
    </w:p>
    <w:p w14:paraId="08D0EC29" w14:textId="77777777" w:rsidR="00E45240" w:rsidRPr="00E45240" w:rsidRDefault="00E45240" w:rsidP="00FA62DF">
      <w:pPr>
        <w:spacing w:line="360" w:lineRule="exact"/>
        <w:jc w:val="left"/>
        <w:rPr>
          <w:rFonts w:ascii="Arial" w:hAnsi="Arial" w:cs="Arial"/>
          <w:sz w:val="22"/>
          <w:szCs w:val="22"/>
        </w:rPr>
      </w:pPr>
    </w:p>
    <w:p w14:paraId="5200A30E" w14:textId="77777777" w:rsidR="00E45240" w:rsidRPr="00E45240" w:rsidRDefault="00E45240" w:rsidP="00FA62DF">
      <w:pPr>
        <w:spacing w:line="360" w:lineRule="exact"/>
        <w:jc w:val="left"/>
        <w:rPr>
          <w:rFonts w:ascii="Arial" w:hAnsi="Arial" w:cs="Arial"/>
          <w:sz w:val="22"/>
          <w:szCs w:val="22"/>
          <w:u w:val="single"/>
        </w:rPr>
      </w:pPr>
      <w:r w:rsidRPr="00E45240">
        <w:rPr>
          <w:rFonts w:ascii="Arial" w:hAnsi="Arial" w:cs="Arial"/>
          <w:sz w:val="22"/>
          <w:szCs w:val="22"/>
          <w:u w:val="single"/>
        </w:rPr>
        <w:t>Ihr Ansprechpartner:</w:t>
      </w:r>
    </w:p>
    <w:p w14:paraId="7D7C38D5" w14:textId="77777777" w:rsidR="00E45240" w:rsidRPr="00E45240" w:rsidRDefault="00E45240" w:rsidP="00FA62DF">
      <w:pPr>
        <w:spacing w:line="360" w:lineRule="exact"/>
        <w:jc w:val="left"/>
        <w:rPr>
          <w:rFonts w:ascii="Arial" w:hAnsi="Arial" w:cs="Arial"/>
          <w:sz w:val="22"/>
          <w:szCs w:val="22"/>
        </w:rPr>
      </w:pPr>
      <w:r w:rsidRPr="00E45240">
        <w:rPr>
          <w:rFonts w:ascii="Arial" w:hAnsi="Arial" w:cs="Arial"/>
          <w:sz w:val="22"/>
          <w:szCs w:val="22"/>
        </w:rPr>
        <w:t>Heinz Breuer, Tel.: 02173 / 2076-298</w:t>
      </w:r>
    </w:p>
    <w:p w14:paraId="219D4109" w14:textId="77777777" w:rsidR="00E45240" w:rsidRPr="00E45240" w:rsidRDefault="00E45240" w:rsidP="00FA62DF">
      <w:pPr>
        <w:spacing w:line="360" w:lineRule="exact"/>
        <w:jc w:val="left"/>
        <w:rPr>
          <w:rFonts w:ascii="Arial" w:hAnsi="Arial" w:cs="Arial"/>
          <w:sz w:val="22"/>
          <w:szCs w:val="22"/>
          <w:lang w:val="it-IT"/>
        </w:rPr>
      </w:pPr>
      <w:r w:rsidRPr="00E45240">
        <w:rPr>
          <w:rFonts w:ascii="Arial" w:hAnsi="Arial" w:cs="Arial"/>
          <w:sz w:val="22"/>
          <w:szCs w:val="22"/>
          <w:lang w:val="it-IT"/>
        </w:rPr>
        <w:t xml:space="preserve">E-Mail: </w:t>
      </w:r>
      <w:hyperlink r:id="rId11" w:history="1">
        <w:r w:rsidRPr="00E45240">
          <w:rPr>
            <w:rStyle w:val="Hyperlink"/>
            <w:rFonts w:ascii="Arial" w:hAnsi="Arial" w:cs="Arial"/>
            <w:sz w:val="22"/>
            <w:szCs w:val="22"/>
            <w:lang w:val="it-IT"/>
          </w:rPr>
          <w:t>heinz.breuer@bayer.com</w:t>
        </w:r>
      </w:hyperlink>
    </w:p>
    <w:p w14:paraId="28D4C146" w14:textId="77777777" w:rsidR="00E45240" w:rsidRPr="00E45240" w:rsidRDefault="00E45240" w:rsidP="00FA62DF">
      <w:pPr>
        <w:spacing w:line="360" w:lineRule="exact"/>
        <w:jc w:val="left"/>
        <w:rPr>
          <w:rFonts w:ascii="Arial" w:hAnsi="Arial" w:cs="Arial"/>
          <w:sz w:val="22"/>
          <w:szCs w:val="22"/>
        </w:rPr>
      </w:pPr>
      <w:r w:rsidRPr="00E45240">
        <w:rPr>
          <w:rFonts w:ascii="Arial" w:hAnsi="Arial" w:cs="Arial"/>
          <w:sz w:val="22"/>
          <w:szCs w:val="22"/>
        </w:rPr>
        <w:t xml:space="preserve">Internet: </w:t>
      </w:r>
      <w:hyperlink r:id="rId12" w:history="1">
        <w:r w:rsidRPr="00E45240">
          <w:rPr>
            <w:rStyle w:val="Hyperlink"/>
            <w:rFonts w:ascii="Arial" w:hAnsi="Arial" w:cs="Arial"/>
            <w:sz w:val="22"/>
            <w:szCs w:val="22"/>
          </w:rPr>
          <w:t>www.agrar.bayer.de</w:t>
        </w:r>
      </w:hyperlink>
    </w:p>
    <w:p w14:paraId="05076D74" w14:textId="77777777" w:rsidR="00E45240" w:rsidRPr="00E45240" w:rsidRDefault="00E45240" w:rsidP="00FA62DF">
      <w:pPr>
        <w:spacing w:line="360" w:lineRule="exact"/>
        <w:jc w:val="left"/>
        <w:rPr>
          <w:rFonts w:ascii="Arial" w:hAnsi="Arial" w:cs="Arial"/>
          <w:sz w:val="22"/>
          <w:szCs w:val="22"/>
        </w:rPr>
      </w:pPr>
    </w:p>
    <w:p w14:paraId="08FEB883" w14:textId="77777777" w:rsidR="00E45240" w:rsidRPr="00E45240" w:rsidRDefault="00E45240" w:rsidP="00FA62DF">
      <w:pPr>
        <w:spacing w:line="360" w:lineRule="exact"/>
        <w:jc w:val="left"/>
        <w:rPr>
          <w:rFonts w:ascii="Arial" w:hAnsi="Arial" w:cs="Arial"/>
          <w:sz w:val="22"/>
          <w:szCs w:val="22"/>
        </w:rPr>
      </w:pPr>
    </w:p>
    <w:p w14:paraId="3698178B" w14:textId="77EAF803" w:rsidR="00A043EB" w:rsidRDefault="00E45240" w:rsidP="00FA62DF">
      <w:pPr>
        <w:spacing w:line="360" w:lineRule="exact"/>
        <w:jc w:val="left"/>
        <w:rPr>
          <w:rFonts w:ascii="Arial" w:hAnsi="Arial" w:cs="Arial"/>
          <w:sz w:val="22"/>
          <w:szCs w:val="22"/>
        </w:rPr>
      </w:pPr>
      <w:r w:rsidRPr="00E45240">
        <w:rPr>
          <w:rFonts w:ascii="Arial" w:hAnsi="Arial" w:cs="Arial"/>
          <w:b/>
          <w:bCs/>
          <w:sz w:val="22"/>
          <w:szCs w:val="22"/>
        </w:rPr>
        <w:t>Zukunftsgerichtete Aussagen</w:t>
      </w:r>
      <w:r w:rsidRPr="00E45240">
        <w:rPr>
          <w:rFonts w:ascii="Arial" w:hAnsi="Arial" w:cs="Arial"/>
          <w:sz w:val="22"/>
          <w:szCs w:val="22"/>
        </w:rPr>
        <w:br/>
      </w:r>
      <w:r w:rsidR="00A043EB" w:rsidRPr="00A043EB">
        <w:rPr>
          <w:rFonts w:ascii="Arial" w:hAnsi="Arial" w:cs="Arial"/>
          <w:sz w:val="22"/>
          <w:szCs w:val="22"/>
        </w:rPr>
        <w:t xml:space="preserve">Diese Presseinformation kann bestimmte in die Zukunft gerichtete Aussagen enthalten, die auf den gegenwärtigen Annahmen und Prognosen der Unternehmensleitung von Bayer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Bayer in veröffentlichten Berichten beschrieben hat. Diese Berichte stehen auf der Bayer-Webseite </w:t>
      </w:r>
      <w:hyperlink r:id="rId13" w:history="1">
        <w:r w:rsidR="00A043EB" w:rsidRPr="00A043EB">
          <w:rPr>
            <w:rStyle w:val="Hyperlink"/>
            <w:rFonts w:ascii="Arial" w:hAnsi="Arial" w:cs="Arial"/>
            <w:sz w:val="22"/>
            <w:szCs w:val="22"/>
          </w:rPr>
          <w:t>www.bayer.de</w:t>
        </w:r>
      </w:hyperlink>
      <w:r w:rsidR="00A043EB" w:rsidRPr="00A043EB">
        <w:rPr>
          <w:rFonts w:ascii="Arial" w:hAnsi="Arial" w:cs="Arial"/>
          <w:sz w:val="22"/>
          <w:szCs w:val="22"/>
        </w:rPr>
        <w:t xml:space="preserve"> zur Verfügung. Die Gesellschaft übernimmt keinerlei Verpflichtung, solche zukunftsgerichteten Aussagen fortzuschreiben und an zukünftige Ereignisse oder Entwicklungen anzupassen.</w:t>
      </w:r>
    </w:p>
    <w:p w14:paraId="2ED1CA96" w14:textId="0121A8AF" w:rsidR="00D91E0D" w:rsidRPr="00FB7EE6" w:rsidRDefault="00D91E0D" w:rsidP="00FA62DF">
      <w:pPr>
        <w:spacing w:line="360" w:lineRule="exact"/>
        <w:jc w:val="left"/>
        <w:rPr>
          <w:rFonts w:ascii="Arial" w:hAnsi="Arial" w:cs="Arial"/>
          <w:sz w:val="22"/>
          <w:szCs w:val="22"/>
        </w:rPr>
      </w:pPr>
    </w:p>
    <w:sectPr w:rsidR="00D91E0D" w:rsidRPr="00FB7EE6" w:rsidSect="007C63A9">
      <w:headerReference w:type="default" r:id="rId14"/>
      <w:footerReference w:type="default" r:id="rId15"/>
      <w:headerReference w:type="first" r:id="rId16"/>
      <w:footerReference w:type="first" r:id="rId17"/>
      <w:type w:val="continuous"/>
      <w:pgSz w:w="11880" w:h="16820"/>
      <w:pgMar w:top="1701" w:right="1107" w:bottom="851" w:left="1418" w:header="731" w:footer="731"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89C8" w16cex:dateUtc="2020-08-25T10:59:00Z"/>
  <w16cex:commentExtensible w16cex:durableId="22EF8ECD" w16cex:dateUtc="2020-08-25T11:21:00Z"/>
  <w16cex:commentExtensible w16cex:durableId="22EF9135" w16cex:dateUtc="2020-08-25T11:31:00Z"/>
  <w16cex:commentExtensible w16cex:durableId="22EF91B7" w16cex:dateUtc="2020-08-25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3C27" w14:textId="77777777" w:rsidR="003F32EF" w:rsidRDefault="003F32EF">
      <w:r>
        <w:separator/>
      </w:r>
    </w:p>
  </w:endnote>
  <w:endnote w:type="continuationSeparator" w:id="0">
    <w:p w14:paraId="2BB8B8E4" w14:textId="77777777" w:rsidR="003F32EF" w:rsidRDefault="003F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0A1A" w14:textId="75F3C366" w:rsidR="004C52E3" w:rsidRDefault="004C52E3">
    <w:pPr>
      <w:pStyle w:val="Fuzeile"/>
    </w:pPr>
    <w:r>
      <w:rPr>
        <w:noProof/>
      </w:rPr>
      <mc:AlternateContent>
        <mc:Choice Requires="wps">
          <w:drawing>
            <wp:anchor distT="0" distB="0" distL="114300" distR="114300" simplePos="0" relativeHeight="251660288" behindDoc="0" locked="0" layoutInCell="0" allowOverlap="1" wp14:anchorId="239C2355" wp14:editId="1664768D">
              <wp:simplePos x="0" y="0"/>
              <wp:positionH relativeFrom="page">
                <wp:posOffset>0</wp:posOffset>
              </wp:positionH>
              <wp:positionV relativeFrom="page">
                <wp:posOffset>10113645</wp:posOffset>
              </wp:positionV>
              <wp:extent cx="7543800" cy="375920"/>
              <wp:effectExtent l="0" t="0" r="0" b="5080"/>
              <wp:wrapNone/>
              <wp:docPr id="3" name="MSIPCM0d5846b3a145c89174e44447" descr="{&quot;HashCode&quot;:-242339457,&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438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7C901" w14:textId="0366BB0C" w:rsidR="004C52E3" w:rsidRPr="002A2E58" w:rsidRDefault="004C52E3" w:rsidP="002A2E58">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39C2355" id="_x0000_t202" coordsize="21600,21600" o:spt="202" path="m,l,21600r21600,l21600,xe">
              <v:stroke joinstyle="miter"/>
              <v:path gradientshapeok="t" o:connecttype="rect"/>
            </v:shapetype>
            <v:shape id="MSIPCM0d5846b3a145c89174e44447" o:spid="_x0000_s1026" type="#_x0000_t202" alt="{&quot;HashCode&quot;:-242339457,&quot;Height&quot;:841.0,&quot;Width&quot;:594.0,&quot;Placement&quot;:&quot;Footer&quot;,&quot;Index&quot;:&quot;Primary&quot;,&quot;Section&quot;:1,&quot;Top&quot;:0.0,&quot;Left&quot;:0.0}" style="position:absolute;left:0;text-align:left;margin-left:0;margin-top:796.35pt;width:594pt;height:29.6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" o:allowincell="f" filled="f" stroked="f" strokeweight=".5pt">
              <v:textbox inset=",0,20pt,0">
                <w:txbxContent>
                  <w:p w14:paraId="4727C901" w14:textId="0366BB0C" w:rsidR="004C52E3" w:rsidRPr="002A2E58" w:rsidRDefault="004C52E3" w:rsidP="002A2E58">
                    <w:pPr>
                      <w:jc w:val="right"/>
                      <w:rPr>
                        <w:rFonts w:ascii="Calibri" w:hAnsi="Calibri" w:cs="Calibri"/>
                        <w:color w:val="FF8939"/>
                        <w:sz w:val="4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A30E" w14:textId="23CBF9CC" w:rsidR="004C52E3" w:rsidRDefault="004C52E3">
    <w:pPr>
      <w:pStyle w:val="Fuzeile"/>
    </w:pPr>
    <w:r>
      <w:rPr>
        <w:noProof/>
      </w:rPr>
      <mc:AlternateContent>
        <mc:Choice Requires="wps">
          <w:drawing>
            <wp:anchor distT="0" distB="0" distL="114300" distR="114300" simplePos="0" relativeHeight="251661312" behindDoc="0" locked="0" layoutInCell="0" allowOverlap="1" wp14:anchorId="633AC885" wp14:editId="226A6FD1">
              <wp:simplePos x="0" y="0"/>
              <wp:positionH relativeFrom="page">
                <wp:posOffset>0</wp:posOffset>
              </wp:positionH>
              <wp:positionV relativeFrom="page">
                <wp:posOffset>10113645</wp:posOffset>
              </wp:positionV>
              <wp:extent cx="7543800" cy="375920"/>
              <wp:effectExtent l="0" t="0" r="0" b="5080"/>
              <wp:wrapNone/>
              <wp:docPr id="6" name="MSIPCMa05b4fac80bf866980f5a85d" descr="{&quot;HashCode&quot;:-242339457,&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438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DA4A2" w14:textId="7E52A862" w:rsidR="004C52E3" w:rsidRPr="002A2E58" w:rsidRDefault="004C52E3" w:rsidP="002A2E58">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3AC885" id="_x0000_t202" coordsize="21600,21600" o:spt="202" path="m,l,21600r21600,l21600,xe">
              <v:stroke joinstyle="miter"/>
              <v:path gradientshapeok="t" o:connecttype="rect"/>
            </v:shapetype>
            <v:shape id="MSIPCMa05b4fac80bf866980f5a85d" o:spid="_x0000_s1029" type="#_x0000_t202" alt="{&quot;HashCode&quot;:-242339457,&quot;Height&quot;:841.0,&quot;Width&quot;:594.0,&quot;Placement&quot;:&quot;Footer&quot;,&quot;Index&quot;:&quot;FirstPage&quot;,&quot;Section&quot;:1,&quot;Top&quot;:0.0,&quot;Left&quot;:0.0}" style="position:absolute;left:0;text-align:left;margin-left:0;margin-top:796.35pt;width:594pt;height:29.6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" o:allowincell="f" filled="f" stroked="f" strokeweight=".5pt">
              <v:textbox inset=",0,20pt,0">
                <w:txbxContent>
                  <w:p w14:paraId="224DA4A2" w14:textId="7E52A862" w:rsidR="004C52E3" w:rsidRPr="002A2E58" w:rsidRDefault="004C52E3" w:rsidP="002A2E58">
                    <w:pPr>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CCC5" w14:textId="77777777" w:rsidR="003F32EF" w:rsidRDefault="003F32EF">
      <w:r>
        <w:separator/>
      </w:r>
    </w:p>
  </w:footnote>
  <w:footnote w:type="continuationSeparator" w:id="0">
    <w:p w14:paraId="7A043051" w14:textId="77777777" w:rsidR="003F32EF" w:rsidRDefault="003F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116" w14:textId="378BC749" w:rsidR="004C52E3" w:rsidRDefault="004C52E3">
    <w:pPr>
      <w:pStyle w:val="Kopfzeile"/>
      <w:jc w:val="cente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IF </w:instrText>
    </w: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w:instrText>
    </w:r>
    <w:r>
      <w:rPr>
        <w:rFonts w:ascii="Times New Roman" w:hAnsi="Times New Roman" w:cs="Times New Roman"/>
        <w:sz w:val="26"/>
        <w:szCs w:val="26"/>
      </w:rPr>
      <w:fldChar w:fldCharType="separate"/>
    </w:r>
    <w:r w:rsidR="00DE2BAB">
      <w:rPr>
        <w:rFonts w:ascii="Times New Roman" w:hAnsi="Times New Roman" w:cs="Times New Roman"/>
        <w:noProof/>
        <w:sz w:val="26"/>
        <w:szCs w:val="26"/>
      </w:rPr>
      <w:instrText>4</w:instrText>
    </w:r>
    <w:r>
      <w:rPr>
        <w:rFonts w:ascii="Times New Roman" w:hAnsi="Times New Roman" w:cs="Times New Roman"/>
        <w:sz w:val="26"/>
        <w:szCs w:val="26"/>
      </w:rPr>
      <w:fldChar w:fldCharType="end"/>
    </w:r>
    <w:r>
      <w:rPr>
        <w:rFonts w:ascii="Times New Roman" w:hAnsi="Times New Roman" w:cs="Times New Roman"/>
        <w:sz w:val="26"/>
        <w:szCs w:val="26"/>
      </w:rPr>
      <w:instrText xml:space="preserve">&lt;&gt; 1 "- </w:instrText>
    </w: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w:instrText>
    </w:r>
    <w:r>
      <w:rPr>
        <w:rFonts w:ascii="Times New Roman" w:hAnsi="Times New Roman" w:cs="Times New Roman"/>
        <w:sz w:val="26"/>
        <w:szCs w:val="26"/>
      </w:rPr>
      <w:fldChar w:fldCharType="separate"/>
    </w:r>
    <w:r w:rsidR="00DE2BAB">
      <w:rPr>
        <w:rFonts w:ascii="Times New Roman" w:hAnsi="Times New Roman" w:cs="Times New Roman"/>
        <w:noProof/>
        <w:sz w:val="26"/>
        <w:szCs w:val="26"/>
      </w:rPr>
      <w:instrText>4</w:instrText>
    </w:r>
    <w:r>
      <w:rPr>
        <w:rFonts w:ascii="Times New Roman" w:hAnsi="Times New Roman" w:cs="Times New Roman"/>
        <w:sz w:val="26"/>
        <w:szCs w:val="26"/>
      </w:rPr>
      <w:fldChar w:fldCharType="end"/>
    </w:r>
    <w:r>
      <w:rPr>
        <w:rFonts w:ascii="Times New Roman" w:hAnsi="Times New Roman" w:cs="Times New Roman"/>
        <w:sz w:val="26"/>
        <w:szCs w:val="26"/>
      </w:rPr>
      <w:instrText xml:space="preserve"> -"</w:instrText>
    </w:r>
    <w:r>
      <w:rPr>
        <w:rFonts w:ascii="Times New Roman" w:hAnsi="Times New Roman" w:cs="Times New Roman"/>
        <w:sz w:val="26"/>
        <w:szCs w:val="26"/>
      </w:rPr>
      <w:fldChar w:fldCharType="separate"/>
    </w:r>
    <w:r w:rsidR="00DE2BAB">
      <w:rPr>
        <w:rFonts w:ascii="Times New Roman" w:hAnsi="Times New Roman" w:cs="Times New Roman"/>
        <w:noProof/>
        <w:sz w:val="26"/>
        <w:szCs w:val="26"/>
      </w:rPr>
      <w:t>- 4 -</w:t>
    </w:r>
    <w:r>
      <w:rPr>
        <w:rFonts w:ascii="Times New Roman" w:hAnsi="Times New Roman" w:cs="Times New Roman"/>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7708" w14:textId="6E2B2462" w:rsidR="004C52E3" w:rsidRDefault="004C52E3">
    <w:pPr>
      <w:pStyle w:val="Kopfzeile"/>
      <w:tabs>
        <w:tab w:val="clear" w:pos="9072"/>
        <w:tab w:val="right" w:pos="9639"/>
      </w:tabs>
      <w:ind w:left="-2268" w:right="-1021"/>
      <w:jc w:val="right"/>
    </w:pPr>
    <w:r>
      <w:rPr>
        <w:noProof/>
      </w:rPr>
      <w:drawing>
        <wp:anchor distT="0" distB="0" distL="114300" distR="114300" simplePos="0" relativeHeight="251659264" behindDoc="0" locked="0" layoutInCell="1" allowOverlap="1" wp14:anchorId="0DA463B3" wp14:editId="769179E7">
          <wp:simplePos x="0" y="0"/>
          <wp:positionH relativeFrom="margin">
            <wp:align>right</wp:align>
          </wp:positionH>
          <wp:positionV relativeFrom="paragraph">
            <wp:posOffset>-16510</wp:posOffset>
          </wp:positionV>
          <wp:extent cx="856615" cy="856615"/>
          <wp:effectExtent l="0" t="0" r="0" b="0"/>
          <wp:wrapThrough wrapText="bothSides">
            <wp:wrapPolygon edited="0">
              <wp:start x="0" y="0"/>
              <wp:lineTo x="0" y="21136"/>
              <wp:lineTo x="21136" y="21136"/>
              <wp:lineTo x="21136"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1" layoutInCell="0" allowOverlap="1" wp14:anchorId="45FE95BE" wp14:editId="1313803B">
              <wp:simplePos x="0" y="0"/>
              <wp:positionH relativeFrom="page">
                <wp:posOffset>900430</wp:posOffset>
              </wp:positionH>
              <wp:positionV relativeFrom="paragraph">
                <wp:posOffset>1217930</wp:posOffset>
              </wp:positionV>
              <wp:extent cx="3749040" cy="45720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6191" w14:textId="77777777" w:rsidR="004C52E3" w:rsidRDefault="004C52E3">
                          <w:pPr>
                            <w:pStyle w:val="berschrift6"/>
                          </w:pPr>
                          <w:r>
                            <w:t>Presse-Information</w:t>
                          </w:r>
                        </w:p>
                        <w:p w14:paraId="6709D483" w14:textId="77777777" w:rsidR="004C52E3" w:rsidRDefault="004C52E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E95BE" id="_x0000_t202" coordsize="21600,21600" o:spt="202" path="m,l,21600r21600,l21600,xe">
              <v:stroke joinstyle="miter"/>
              <v:path gradientshapeok="t" o:connecttype="rect"/>
            </v:shapetype>
            <v:shape id="Text Box 3" o:spid="_x0000_s1027" type="#_x0000_t202" style="position:absolute;left:0;text-align:left;margin-left:70.9pt;margin-top:95.9pt;width:295.2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" o:allowincell="f" filled="f" stroked="f">
              <v:textbox inset="0,,0">
                <w:txbxContent>
                  <w:p w14:paraId="60F66191" w14:textId="77777777" w:rsidR="004C52E3" w:rsidRDefault="004C52E3">
                    <w:pPr>
                      <w:pStyle w:val="berschrift6"/>
                    </w:pPr>
                    <w:r>
                      <w:t>Presse-Information</w:t>
                    </w:r>
                  </w:p>
                  <w:p w14:paraId="6709D483" w14:textId="77777777" w:rsidR="004C52E3" w:rsidRDefault="004C52E3"/>
                </w:txbxContent>
              </v:textbox>
              <w10:wrap type="topAndBottom" anchorx="page"/>
              <w10:anchorlock/>
            </v:shape>
          </w:pict>
        </mc:Fallback>
      </mc:AlternateContent>
    </w:r>
    <w:r>
      <w:rPr>
        <w:noProof/>
      </w:rPr>
      <mc:AlternateContent>
        <mc:Choice Requires="wps">
          <w:drawing>
            <wp:anchor distT="0" distB="0" distL="114300" distR="114300" simplePos="0" relativeHeight="251658240" behindDoc="0" locked="1" layoutInCell="0" allowOverlap="1" wp14:anchorId="52C3798E" wp14:editId="4FE1616B">
              <wp:simplePos x="0" y="0"/>
              <wp:positionH relativeFrom="page">
                <wp:posOffset>5904865</wp:posOffset>
              </wp:positionH>
              <wp:positionV relativeFrom="page">
                <wp:posOffset>1497965</wp:posOffset>
              </wp:positionV>
              <wp:extent cx="1804670" cy="137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50D25" w14:textId="77777777" w:rsidR="004C52E3" w:rsidRPr="00241430" w:rsidRDefault="004C52E3" w:rsidP="003C6AC1">
                          <w:pPr>
                            <w:shd w:val="solid" w:color="FFFFFF" w:fill="FFFFFF"/>
                            <w:spacing w:line="240" w:lineRule="auto"/>
                            <w:rPr>
                              <w:rFonts w:ascii="Arial" w:hAnsi="Arial" w:cs="Arial"/>
                              <w:sz w:val="16"/>
                              <w:szCs w:val="16"/>
                            </w:rPr>
                          </w:pPr>
                          <w:r w:rsidRPr="00241430">
                            <w:rPr>
                              <w:rFonts w:ascii="Arial" w:hAnsi="Arial" w:cs="Arial"/>
                              <w:sz w:val="16"/>
                              <w:szCs w:val="16"/>
                            </w:rPr>
                            <w:t>Bayer CropScience</w:t>
                          </w:r>
                        </w:p>
                        <w:p w14:paraId="68C5FB5D" w14:textId="77777777" w:rsidR="004C52E3" w:rsidRPr="00241430" w:rsidRDefault="004C52E3" w:rsidP="003C6AC1">
                          <w:pPr>
                            <w:shd w:val="solid" w:color="FFFFFF" w:fill="FFFFFF"/>
                            <w:spacing w:line="240" w:lineRule="auto"/>
                            <w:rPr>
                              <w:rFonts w:ascii="Arial" w:hAnsi="Arial" w:cs="Arial"/>
                              <w:sz w:val="16"/>
                              <w:szCs w:val="16"/>
                            </w:rPr>
                          </w:pPr>
                          <w:r w:rsidRPr="00241430">
                            <w:rPr>
                              <w:rFonts w:ascii="Arial" w:hAnsi="Arial" w:cs="Arial"/>
                              <w:sz w:val="16"/>
                              <w:szCs w:val="16"/>
                            </w:rPr>
                            <w:t>Deutschland GmbH</w:t>
                          </w:r>
                        </w:p>
                        <w:p w14:paraId="0E48FE19" w14:textId="77777777" w:rsidR="004C52E3" w:rsidRDefault="004C52E3" w:rsidP="003C6AC1">
                          <w:pPr>
                            <w:shd w:val="solid" w:color="FFFFFF" w:fill="FFFFFF"/>
                            <w:spacing w:line="240" w:lineRule="auto"/>
                            <w:rPr>
                              <w:rFonts w:ascii="Arial" w:hAnsi="Arial" w:cs="Arial"/>
                              <w:sz w:val="16"/>
                              <w:szCs w:val="16"/>
                            </w:rPr>
                          </w:pPr>
                          <w:r>
                            <w:rPr>
                              <w:rFonts w:ascii="Arial" w:hAnsi="Arial" w:cs="Arial"/>
                              <w:sz w:val="16"/>
                              <w:szCs w:val="16"/>
                            </w:rPr>
                            <w:t>Pressestelle</w:t>
                          </w:r>
                        </w:p>
                        <w:p w14:paraId="2148BA5C" w14:textId="77777777" w:rsidR="004C52E3" w:rsidRDefault="004C52E3" w:rsidP="003C6AC1">
                          <w:pPr>
                            <w:shd w:val="solid" w:color="FFFFFF" w:fill="FFFFFF"/>
                            <w:spacing w:line="240" w:lineRule="auto"/>
                            <w:rPr>
                              <w:rFonts w:ascii="Arial" w:hAnsi="Arial" w:cs="Arial"/>
                              <w:sz w:val="16"/>
                              <w:szCs w:val="16"/>
                            </w:rPr>
                          </w:pPr>
                          <w:r>
                            <w:rPr>
                              <w:rFonts w:ascii="Arial" w:hAnsi="Arial" w:cs="Arial"/>
                              <w:sz w:val="16"/>
                              <w:szCs w:val="16"/>
                            </w:rPr>
                            <w:t>Elisabeth-Selbert-Straße 4a</w:t>
                          </w:r>
                        </w:p>
                        <w:p w14:paraId="7E221484" w14:textId="77777777" w:rsidR="004C52E3" w:rsidRDefault="004C52E3" w:rsidP="003C6AC1">
                          <w:pPr>
                            <w:spacing w:line="240" w:lineRule="auto"/>
                            <w:rPr>
                              <w:rFonts w:ascii="Arial" w:hAnsi="Arial" w:cs="Arial"/>
                              <w:sz w:val="16"/>
                              <w:szCs w:val="16"/>
                            </w:rPr>
                          </w:pPr>
                          <w:r>
                            <w:rPr>
                              <w:rFonts w:ascii="Arial" w:hAnsi="Arial" w:cs="Arial"/>
                              <w:sz w:val="16"/>
                              <w:szCs w:val="16"/>
                            </w:rPr>
                            <w:t>D-40764 Langenfeld</w:t>
                          </w:r>
                        </w:p>
                        <w:p w14:paraId="7C79F586" w14:textId="77777777" w:rsidR="004C52E3" w:rsidRDefault="004C52E3" w:rsidP="003C6AC1">
                          <w:pPr>
                            <w:spacing w:line="240" w:lineRule="auto"/>
                            <w:rPr>
                              <w:rFonts w:ascii="Arial" w:hAnsi="Arial" w:cs="Arial"/>
                              <w:sz w:val="16"/>
                              <w:szCs w:val="16"/>
                            </w:rPr>
                          </w:pPr>
                        </w:p>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798E" id="Text Box 4" o:spid="_x0000_s1028" type="#_x0000_t202" style="position:absolute;left:0;text-align:left;margin-left:464.95pt;margin-top:117.95pt;width:142.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" o:allowincell="f" filled="f" stroked="f">
              <v:textbox inset="2mm">
                <w:txbxContent>
                  <w:p w14:paraId="1CB50D25" w14:textId="77777777" w:rsidR="004C52E3" w:rsidRPr="00241430" w:rsidRDefault="004C52E3" w:rsidP="003C6AC1">
                    <w:pPr>
                      <w:shd w:val="solid" w:color="FFFFFF" w:fill="FFFFFF"/>
                      <w:spacing w:line="240" w:lineRule="auto"/>
                      <w:rPr>
                        <w:rFonts w:ascii="Arial" w:hAnsi="Arial" w:cs="Arial"/>
                        <w:sz w:val="16"/>
                        <w:szCs w:val="16"/>
                      </w:rPr>
                    </w:pPr>
                    <w:r w:rsidRPr="00241430">
                      <w:rPr>
                        <w:rFonts w:ascii="Arial" w:hAnsi="Arial" w:cs="Arial"/>
                        <w:sz w:val="16"/>
                        <w:szCs w:val="16"/>
                      </w:rPr>
                      <w:t>Bayer CropScience</w:t>
                    </w:r>
                  </w:p>
                  <w:p w14:paraId="68C5FB5D" w14:textId="77777777" w:rsidR="004C52E3" w:rsidRPr="00241430" w:rsidRDefault="004C52E3" w:rsidP="003C6AC1">
                    <w:pPr>
                      <w:shd w:val="solid" w:color="FFFFFF" w:fill="FFFFFF"/>
                      <w:spacing w:line="240" w:lineRule="auto"/>
                      <w:rPr>
                        <w:rFonts w:ascii="Arial" w:hAnsi="Arial" w:cs="Arial"/>
                        <w:sz w:val="16"/>
                        <w:szCs w:val="16"/>
                      </w:rPr>
                    </w:pPr>
                    <w:r w:rsidRPr="00241430">
                      <w:rPr>
                        <w:rFonts w:ascii="Arial" w:hAnsi="Arial" w:cs="Arial"/>
                        <w:sz w:val="16"/>
                        <w:szCs w:val="16"/>
                      </w:rPr>
                      <w:t>Deutschland GmbH</w:t>
                    </w:r>
                  </w:p>
                  <w:p w14:paraId="0E48FE19" w14:textId="77777777" w:rsidR="004C52E3" w:rsidRDefault="004C52E3" w:rsidP="003C6AC1">
                    <w:pPr>
                      <w:shd w:val="solid" w:color="FFFFFF" w:fill="FFFFFF"/>
                      <w:spacing w:line="240" w:lineRule="auto"/>
                      <w:rPr>
                        <w:rFonts w:ascii="Arial" w:hAnsi="Arial" w:cs="Arial"/>
                        <w:sz w:val="16"/>
                        <w:szCs w:val="16"/>
                      </w:rPr>
                    </w:pPr>
                    <w:r>
                      <w:rPr>
                        <w:rFonts w:ascii="Arial" w:hAnsi="Arial" w:cs="Arial"/>
                        <w:sz w:val="16"/>
                        <w:szCs w:val="16"/>
                      </w:rPr>
                      <w:t>Pressestelle</w:t>
                    </w:r>
                  </w:p>
                  <w:p w14:paraId="2148BA5C" w14:textId="77777777" w:rsidR="004C52E3" w:rsidRDefault="004C52E3" w:rsidP="003C6AC1">
                    <w:pPr>
                      <w:shd w:val="solid" w:color="FFFFFF" w:fill="FFFFFF"/>
                      <w:spacing w:line="240" w:lineRule="auto"/>
                      <w:rPr>
                        <w:rFonts w:ascii="Arial" w:hAnsi="Arial" w:cs="Arial"/>
                        <w:sz w:val="16"/>
                        <w:szCs w:val="16"/>
                      </w:rPr>
                    </w:pPr>
                    <w:r>
                      <w:rPr>
                        <w:rFonts w:ascii="Arial" w:hAnsi="Arial" w:cs="Arial"/>
                        <w:sz w:val="16"/>
                        <w:szCs w:val="16"/>
                      </w:rPr>
                      <w:t>Elisabeth-Selbert-Straße 4a</w:t>
                    </w:r>
                  </w:p>
                  <w:p w14:paraId="7E221484" w14:textId="77777777" w:rsidR="004C52E3" w:rsidRDefault="004C52E3" w:rsidP="003C6AC1">
                    <w:pPr>
                      <w:spacing w:line="240" w:lineRule="auto"/>
                      <w:rPr>
                        <w:rFonts w:ascii="Arial" w:hAnsi="Arial" w:cs="Arial"/>
                        <w:sz w:val="16"/>
                        <w:szCs w:val="16"/>
                      </w:rPr>
                    </w:pPr>
                    <w:r>
                      <w:rPr>
                        <w:rFonts w:ascii="Arial" w:hAnsi="Arial" w:cs="Arial"/>
                        <w:sz w:val="16"/>
                        <w:szCs w:val="16"/>
                      </w:rPr>
                      <w:t>D-40764 Langenfeld</w:t>
                    </w:r>
                  </w:p>
                  <w:p w14:paraId="7C79F586" w14:textId="77777777" w:rsidR="004C52E3" w:rsidRDefault="004C52E3" w:rsidP="003C6AC1">
                    <w:pPr>
                      <w:spacing w:line="240" w:lineRule="auto"/>
                      <w:rPr>
                        <w:rFonts w:ascii="Arial" w:hAnsi="Arial" w:cs="Arial"/>
                        <w:sz w:val="16"/>
                        <w:szCs w:val="16"/>
                      </w:rPr>
                    </w:pPr>
                  </w:p>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7216" behindDoc="0" locked="1" layoutInCell="0" allowOverlap="1" wp14:anchorId="301B2D21" wp14:editId="1A8A99FE">
              <wp:simplePos x="0" y="0"/>
              <wp:positionH relativeFrom="page">
                <wp:posOffset>914400</wp:posOffset>
              </wp:positionH>
              <wp:positionV relativeFrom="paragraph">
                <wp:posOffset>1867534</wp:posOffset>
              </wp:positionV>
              <wp:extent cx="6087745" cy="0"/>
              <wp:effectExtent l="0" t="0" r="825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A490ED" id="Line 5"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in,147.05pt" to="551.3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79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" o:allowincell="f" strokeweight=".5pt">
              <w10:wrap anchorx="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5pt;height:120pt" o:bullet="t">
        <v:imagedata r:id="rId1" o:title=""/>
      </v:shape>
    </w:pict>
  </w:numPicBullet>
  <w:abstractNum w:abstractNumId="0" w15:restartNumberingAfterBreak="0">
    <w:nsid w:val="014264F2"/>
    <w:multiLevelType w:val="hybridMultilevel"/>
    <w:tmpl w:val="1026DA08"/>
    <w:lvl w:ilvl="0" w:tplc="8F5ADE2E">
      <w:numFmt w:val="bullet"/>
      <w:lvlText w:val="•"/>
      <w:lvlJc w:val="left"/>
      <w:pPr>
        <w:ind w:left="1785" w:hanging="142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C7563"/>
    <w:multiLevelType w:val="hybridMultilevel"/>
    <w:tmpl w:val="2CEA8B76"/>
    <w:lvl w:ilvl="0" w:tplc="6A1E9B3A">
      <w:start w:val="1"/>
      <w:numFmt w:val="bullet"/>
      <w:lvlText w:val=""/>
      <w:lvlJc w:val="left"/>
      <w:pPr>
        <w:tabs>
          <w:tab w:val="num" w:pos="720"/>
        </w:tabs>
        <w:ind w:left="720" w:hanging="360"/>
      </w:pPr>
      <w:rPr>
        <w:rFonts w:ascii="Wingdings" w:hAnsi="Wingdings" w:hint="default"/>
      </w:rPr>
    </w:lvl>
    <w:lvl w:ilvl="1" w:tplc="EEF6788C">
      <w:start w:val="1"/>
      <w:numFmt w:val="bullet"/>
      <w:lvlText w:val=""/>
      <w:lvlJc w:val="left"/>
      <w:pPr>
        <w:tabs>
          <w:tab w:val="num" w:pos="1440"/>
        </w:tabs>
        <w:ind w:left="1440" w:hanging="360"/>
      </w:pPr>
      <w:rPr>
        <w:rFonts w:ascii="Wingdings" w:hAnsi="Wingdings" w:hint="default"/>
      </w:rPr>
    </w:lvl>
    <w:lvl w:ilvl="2" w:tplc="68241232">
      <w:start w:val="1"/>
      <w:numFmt w:val="bullet"/>
      <w:lvlText w:val=""/>
      <w:lvlJc w:val="left"/>
      <w:pPr>
        <w:tabs>
          <w:tab w:val="num" w:pos="2160"/>
        </w:tabs>
        <w:ind w:left="2160" w:hanging="360"/>
      </w:pPr>
      <w:rPr>
        <w:rFonts w:ascii="Wingdings" w:hAnsi="Wingdings" w:hint="default"/>
      </w:rPr>
    </w:lvl>
    <w:lvl w:ilvl="3" w:tplc="3EE4A85C">
      <w:start w:val="1"/>
      <w:numFmt w:val="bullet"/>
      <w:lvlText w:val=""/>
      <w:lvlJc w:val="left"/>
      <w:pPr>
        <w:tabs>
          <w:tab w:val="num" w:pos="2880"/>
        </w:tabs>
        <w:ind w:left="2880" w:hanging="360"/>
      </w:pPr>
      <w:rPr>
        <w:rFonts w:ascii="Wingdings" w:hAnsi="Wingdings" w:hint="default"/>
      </w:rPr>
    </w:lvl>
    <w:lvl w:ilvl="4" w:tplc="B058FE3A">
      <w:start w:val="1"/>
      <w:numFmt w:val="bullet"/>
      <w:lvlText w:val=""/>
      <w:lvlJc w:val="left"/>
      <w:pPr>
        <w:tabs>
          <w:tab w:val="num" w:pos="3600"/>
        </w:tabs>
        <w:ind w:left="3600" w:hanging="360"/>
      </w:pPr>
      <w:rPr>
        <w:rFonts w:ascii="Wingdings" w:hAnsi="Wingdings" w:hint="default"/>
      </w:rPr>
    </w:lvl>
    <w:lvl w:ilvl="5" w:tplc="9D64ABEA">
      <w:start w:val="1"/>
      <w:numFmt w:val="bullet"/>
      <w:lvlText w:val=""/>
      <w:lvlJc w:val="left"/>
      <w:pPr>
        <w:tabs>
          <w:tab w:val="num" w:pos="4320"/>
        </w:tabs>
        <w:ind w:left="4320" w:hanging="360"/>
      </w:pPr>
      <w:rPr>
        <w:rFonts w:ascii="Wingdings" w:hAnsi="Wingdings" w:hint="default"/>
      </w:rPr>
    </w:lvl>
    <w:lvl w:ilvl="6" w:tplc="E15C9252">
      <w:start w:val="1"/>
      <w:numFmt w:val="bullet"/>
      <w:lvlText w:val=""/>
      <w:lvlJc w:val="left"/>
      <w:pPr>
        <w:tabs>
          <w:tab w:val="num" w:pos="5040"/>
        </w:tabs>
        <w:ind w:left="5040" w:hanging="360"/>
      </w:pPr>
      <w:rPr>
        <w:rFonts w:ascii="Wingdings" w:hAnsi="Wingdings" w:hint="default"/>
      </w:rPr>
    </w:lvl>
    <w:lvl w:ilvl="7" w:tplc="A8AE4C62">
      <w:start w:val="1"/>
      <w:numFmt w:val="bullet"/>
      <w:lvlText w:val=""/>
      <w:lvlJc w:val="left"/>
      <w:pPr>
        <w:tabs>
          <w:tab w:val="num" w:pos="5760"/>
        </w:tabs>
        <w:ind w:left="5760" w:hanging="360"/>
      </w:pPr>
      <w:rPr>
        <w:rFonts w:ascii="Wingdings" w:hAnsi="Wingdings" w:hint="default"/>
      </w:rPr>
    </w:lvl>
    <w:lvl w:ilvl="8" w:tplc="48588B8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4CE6"/>
    <w:multiLevelType w:val="hybridMultilevel"/>
    <w:tmpl w:val="E7A8A904"/>
    <w:lvl w:ilvl="0" w:tplc="3B685FAC">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41F41BC"/>
    <w:multiLevelType w:val="hybridMultilevel"/>
    <w:tmpl w:val="13CE3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0E16DF"/>
    <w:multiLevelType w:val="hybridMultilevel"/>
    <w:tmpl w:val="373C74A8"/>
    <w:lvl w:ilvl="0" w:tplc="C3E0E80E">
      <w:start w:val="1"/>
      <w:numFmt w:val="bullet"/>
      <w:lvlText w:val=""/>
      <w:lvlJc w:val="left"/>
      <w:pPr>
        <w:tabs>
          <w:tab w:val="num" w:pos="720"/>
        </w:tabs>
        <w:ind w:left="720" w:hanging="360"/>
      </w:pPr>
      <w:rPr>
        <w:rFonts w:ascii="Wingdings" w:hAnsi="Wingdings" w:hint="default"/>
      </w:rPr>
    </w:lvl>
    <w:lvl w:ilvl="1" w:tplc="117AC36E">
      <w:start w:val="1"/>
      <w:numFmt w:val="bullet"/>
      <w:lvlText w:val=""/>
      <w:lvlJc w:val="left"/>
      <w:pPr>
        <w:tabs>
          <w:tab w:val="num" w:pos="1440"/>
        </w:tabs>
        <w:ind w:left="1440" w:hanging="360"/>
      </w:pPr>
      <w:rPr>
        <w:rFonts w:ascii="Wingdings" w:hAnsi="Wingdings" w:hint="default"/>
      </w:rPr>
    </w:lvl>
    <w:lvl w:ilvl="2" w:tplc="DB04C12E" w:tentative="1">
      <w:start w:val="1"/>
      <w:numFmt w:val="bullet"/>
      <w:lvlText w:val=""/>
      <w:lvlJc w:val="left"/>
      <w:pPr>
        <w:tabs>
          <w:tab w:val="num" w:pos="2160"/>
        </w:tabs>
        <w:ind w:left="2160" w:hanging="360"/>
      </w:pPr>
      <w:rPr>
        <w:rFonts w:ascii="Wingdings" w:hAnsi="Wingdings" w:hint="default"/>
      </w:rPr>
    </w:lvl>
    <w:lvl w:ilvl="3" w:tplc="775C5E7A" w:tentative="1">
      <w:start w:val="1"/>
      <w:numFmt w:val="bullet"/>
      <w:lvlText w:val=""/>
      <w:lvlJc w:val="left"/>
      <w:pPr>
        <w:tabs>
          <w:tab w:val="num" w:pos="2880"/>
        </w:tabs>
        <w:ind w:left="2880" w:hanging="360"/>
      </w:pPr>
      <w:rPr>
        <w:rFonts w:ascii="Wingdings" w:hAnsi="Wingdings" w:hint="default"/>
      </w:rPr>
    </w:lvl>
    <w:lvl w:ilvl="4" w:tplc="08C6FFB8" w:tentative="1">
      <w:start w:val="1"/>
      <w:numFmt w:val="bullet"/>
      <w:lvlText w:val=""/>
      <w:lvlJc w:val="left"/>
      <w:pPr>
        <w:tabs>
          <w:tab w:val="num" w:pos="3600"/>
        </w:tabs>
        <w:ind w:left="3600" w:hanging="360"/>
      </w:pPr>
      <w:rPr>
        <w:rFonts w:ascii="Wingdings" w:hAnsi="Wingdings" w:hint="default"/>
      </w:rPr>
    </w:lvl>
    <w:lvl w:ilvl="5" w:tplc="DEA61226" w:tentative="1">
      <w:start w:val="1"/>
      <w:numFmt w:val="bullet"/>
      <w:lvlText w:val=""/>
      <w:lvlJc w:val="left"/>
      <w:pPr>
        <w:tabs>
          <w:tab w:val="num" w:pos="4320"/>
        </w:tabs>
        <w:ind w:left="4320" w:hanging="360"/>
      </w:pPr>
      <w:rPr>
        <w:rFonts w:ascii="Wingdings" w:hAnsi="Wingdings" w:hint="default"/>
      </w:rPr>
    </w:lvl>
    <w:lvl w:ilvl="6" w:tplc="B4BACB16" w:tentative="1">
      <w:start w:val="1"/>
      <w:numFmt w:val="bullet"/>
      <w:lvlText w:val=""/>
      <w:lvlJc w:val="left"/>
      <w:pPr>
        <w:tabs>
          <w:tab w:val="num" w:pos="5040"/>
        </w:tabs>
        <w:ind w:left="5040" w:hanging="360"/>
      </w:pPr>
      <w:rPr>
        <w:rFonts w:ascii="Wingdings" w:hAnsi="Wingdings" w:hint="default"/>
      </w:rPr>
    </w:lvl>
    <w:lvl w:ilvl="7" w:tplc="BB541324" w:tentative="1">
      <w:start w:val="1"/>
      <w:numFmt w:val="bullet"/>
      <w:lvlText w:val=""/>
      <w:lvlJc w:val="left"/>
      <w:pPr>
        <w:tabs>
          <w:tab w:val="num" w:pos="5760"/>
        </w:tabs>
        <w:ind w:left="5760" w:hanging="360"/>
      </w:pPr>
      <w:rPr>
        <w:rFonts w:ascii="Wingdings" w:hAnsi="Wingdings" w:hint="default"/>
      </w:rPr>
    </w:lvl>
    <w:lvl w:ilvl="8" w:tplc="B98019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95B92"/>
    <w:multiLevelType w:val="hybridMultilevel"/>
    <w:tmpl w:val="3182D932"/>
    <w:lvl w:ilvl="0" w:tplc="607AC250">
      <w:numFmt w:val="bullet"/>
      <w:lvlText w:val="-"/>
      <w:lvlJc w:val="left"/>
      <w:pPr>
        <w:ind w:left="1070" w:hanging="360"/>
      </w:pPr>
      <w:rPr>
        <w:rFonts w:ascii="Arial" w:eastAsia="Times New Roman" w:hAnsi="Arial" w:cs="Arial" w:hint="default"/>
      </w:rPr>
    </w:lvl>
    <w:lvl w:ilvl="1" w:tplc="04070003">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cs="Wingdings" w:hint="default"/>
      </w:rPr>
    </w:lvl>
    <w:lvl w:ilvl="3" w:tplc="04070001" w:tentative="1">
      <w:start w:val="1"/>
      <w:numFmt w:val="bullet"/>
      <w:lvlText w:val=""/>
      <w:lvlJc w:val="left"/>
      <w:pPr>
        <w:ind w:left="3230" w:hanging="360"/>
      </w:pPr>
      <w:rPr>
        <w:rFonts w:ascii="Symbol" w:hAnsi="Symbol" w:cs="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cs="Wingdings" w:hint="default"/>
      </w:rPr>
    </w:lvl>
    <w:lvl w:ilvl="6" w:tplc="04070001" w:tentative="1">
      <w:start w:val="1"/>
      <w:numFmt w:val="bullet"/>
      <w:lvlText w:val=""/>
      <w:lvlJc w:val="left"/>
      <w:pPr>
        <w:ind w:left="5390" w:hanging="360"/>
      </w:pPr>
      <w:rPr>
        <w:rFonts w:ascii="Symbol" w:hAnsi="Symbol" w:cs="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cs="Wingdings" w:hint="default"/>
      </w:rPr>
    </w:lvl>
  </w:abstractNum>
  <w:abstractNum w:abstractNumId="6" w15:restartNumberingAfterBreak="0">
    <w:nsid w:val="09F52E86"/>
    <w:multiLevelType w:val="hybridMultilevel"/>
    <w:tmpl w:val="F31AE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61869"/>
    <w:multiLevelType w:val="hybridMultilevel"/>
    <w:tmpl w:val="87F69002"/>
    <w:lvl w:ilvl="0" w:tplc="C0E8FDA0">
      <w:start w:val="1"/>
      <w:numFmt w:val="decimal"/>
      <w:lvlText w:val="%1)"/>
      <w:lvlJc w:val="left"/>
      <w:pPr>
        <w:tabs>
          <w:tab w:val="num" w:pos="1770"/>
        </w:tabs>
        <w:ind w:left="1770" w:hanging="14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D67A32"/>
    <w:multiLevelType w:val="hybridMultilevel"/>
    <w:tmpl w:val="56382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5F5BAC"/>
    <w:multiLevelType w:val="hybridMultilevel"/>
    <w:tmpl w:val="47781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645365"/>
    <w:multiLevelType w:val="hybridMultilevel"/>
    <w:tmpl w:val="FD16C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1F72B4"/>
    <w:multiLevelType w:val="hybridMultilevel"/>
    <w:tmpl w:val="7B0E431A"/>
    <w:lvl w:ilvl="0" w:tplc="F760BE60">
      <w:start w:val="1"/>
      <w:numFmt w:val="bullet"/>
      <w:lvlText w:val=""/>
      <w:lvlJc w:val="left"/>
      <w:pPr>
        <w:tabs>
          <w:tab w:val="num" w:pos="720"/>
        </w:tabs>
        <w:ind w:left="720" w:hanging="360"/>
      </w:pPr>
      <w:rPr>
        <w:rFonts w:ascii="Wingdings" w:hAnsi="Wingdings" w:hint="default"/>
      </w:rPr>
    </w:lvl>
    <w:lvl w:ilvl="1" w:tplc="D2CA9FD2">
      <w:start w:val="1"/>
      <w:numFmt w:val="bullet"/>
      <w:lvlText w:val=""/>
      <w:lvlJc w:val="left"/>
      <w:pPr>
        <w:tabs>
          <w:tab w:val="num" w:pos="1440"/>
        </w:tabs>
        <w:ind w:left="1440" w:hanging="360"/>
      </w:pPr>
      <w:rPr>
        <w:rFonts w:ascii="Wingdings" w:hAnsi="Wingdings" w:hint="default"/>
      </w:rPr>
    </w:lvl>
    <w:lvl w:ilvl="2" w:tplc="47EE18B6">
      <w:start w:val="1"/>
      <w:numFmt w:val="bullet"/>
      <w:lvlText w:val=""/>
      <w:lvlJc w:val="left"/>
      <w:pPr>
        <w:tabs>
          <w:tab w:val="num" w:pos="2160"/>
        </w:tabs>
        <w:ind w:left="2160" w:hanging="360"/>
      </w:pPr>
      <w:rPr>
        <w:rFonts w:ascii="Wingdings" w:hAnsi="Wingdings" w:hint="default"/>
      </w:rPr>
    </w:lvl>
    <w:lvl w:ilvl="3" w:tplc="D78A0CB4">
      <w:start w:val="1"/>
      <w:numFmt w:val="bullet"/>
      <w:lvlText w:val=""/>
      <w:lvlJc w:val="left"/>
      <w:pPr>
        <w:tabs>
          <w:tab w:val="num" w:pos="2880"/>
        </w:tabs>
        <w:ind w:left="2880" w:hanging="360"/>
      </w:pPr>
      <w:rPr>
        <w:rFonts w:ascii="Wingdings" w:hAnsi="Wingdings" w:hint="default"/>
      </w:rPr>
    </w:lvl>
    <w:lvl w:ilvl="4" w:tplc="3B4A8596">
      <w:start w:val="1"/>
      <w:numFmt w:val="bullet"/>
      <w:lvlText w:val=""/>
      <w:lvlJc w:val="left"/>
      <w:pPr>
        <w:tabs>
          <w:tab w:val="num" w:pos="3600"/>
        </w:tabs>
        <w:ind w:left="3600" w:hanging="360"/>
      </w:pPr>
      <w:rPr>
        <w:rFonts w:ascii="Wingdings" w:hAnsi="Wingdings" w:hint="default"/>
      </w:rPr>
    </w:lvl>
    <w:lvl w:ilvl="5" w:tplc="5E4A08A0">
      <w:start w:val="1"/>
      <w:numFmt w:val="bullet"/>
      <w:lvlText w:val=""/>
      <w:lvlJc w:val="left"/>
      <w:pPr>
        <w:tabs>
          <w:tab w:val="num" w:pos="4320"/>
        </w:tabs>
        <w:ind w:left="4320" w:hanging="360"/>
      </w:pPr>
      <w:rPr>
        <w:rFonts w:ascii="Wingdings" w:hAnsi="Wingdings" w:hint="default"/>
      </w:rPr>
    </w:lvl>
    <w:lvl w:ilvl="6" w:tplc="33FECB06">
      <w:start w:val="1"/>
      <w:numFmt w:val="bullet"/>
      <w:lvlText w:val=""/>
      <w:lvlJc w:val="left"/>
      <w:pPr>
        <w:tabs>
          <w:tab w:val="num" w:pos="5040"/>
        </w:tabs>
        <w:ind w:left="5040" w:hanging="360"/>
      </w:pPr>
      <w:rPr>
        <w:rFonts w:ascii="Wingdings" w:hAnsi="Wingdings" w:hint="default"/>
      </w:rPr>
    </w:lvl>
    <w:lvl w:ilvl="7" w:tplc="0386E0A0">
      <w:start w:val="1"/>
      <w:numFmt w:val="bullet"/>
      <w:lvlText w:val=""/>
      <w:lvlJc w:val="left"/>
      <w:pPr>
        <w:tabs>
          <w:tab w:val="num" w:pos="5760"/>
        </w:tabs>
        <w:ind w:left="5760" w:hanging="360"/>
      </w:pPr>
      <w:rPr>
        <w:rFonts w:ascii="Wingdings" w:hAnsi="Wingdings" w:hint="default"/>
      </w:rPr>
    </w:lvl>
    <w:lvl w:ilvl="8" w:tplc="9E349E8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A0802"/>
    <w:multiLevelType w:val="hybridMultilevel"/>
    <w:tmpl w:val="EEC6C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3359A6"/>
    <w:multiLevelType w:val="hybridMultilevel"/>
    <w:tmpl w:val="C87CF1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B795D"/>
    <w:multiLevelType w:val="hybridMultilevel"/>
    <w:tmpl w:val="65E43EE6"/>
    <w:lvl w:ilvl="0" w:tplc="9B9400A6">
      <w:start w:val="3"/>
      <w:numFmt w:val="bullet"/>
      <w:lvlText w:val="-"/>
      <w:lvlJc w:val="left"/>
      <w:pPr>
        <w:ind w:left="720" w:hanging="360"/>
      </w:pPr>
      <w:rPr>
        <w:rFonts w:ascii="Calibri" w:eastAsia="Times New Roman" w:hAnsi="Calibri" w:hint="default"/>
      </w:rPr>
    </w:lvl>
    <w:lvl w:ilvl="1" w:tplc="66A09F0E">
      <w:numFmt w:val="bullet"/>
      <w:lvlText w:val=""/>
      <w:lvlJc w:val="left"/>
      <w:pPr>
        <w:ind w:left="1440" w:hanging="360"/>
      </w:pPr>
      <w:rPr>
        <w:rFonts w:ascii="Wingdings" w:eastAsia="Times New Roman"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9B51E3"/>
    <w:multiLevelType w:val="hybridMultilevel"/>
    <w:tmpl w:val="52365CB2"/>
    <w:lvl w:ilvl="0" w:tplc="BEBC7ED2">
      <w:start w:val="1"/>
      <w:numFmt w:val="bullet"/>
      <w:lvlText w:val="•"/>
      <w:lvlJc w:val="left"/>
      <w:pPr>
        <w:tabs>
          <w:tab w:val="num" w:pos="720"/>
        </w:tabs>
        <w:ind w:left="720" w:hanging="360"/>
      </w:pPr>
      <w:rPr>
        <w:rFonts w:ascii="Times New Roman" w:hAnsi="Times New Roman" w:hint="default"/>
      </w:rPr>
    </w:lvl>
    <w:lvl w:ilvl="1" w:tplc="BA56C5DA">
      <w:start w:val="1"/>
      <w:numFmt w:val="bullet"/>
      <w:lvlText w:val="•"/>
      <w:lvlJc w:val="left"/>
      <w:pPr>
        <w:tabs>
          <w:tab w:val="num" w:pos="1440"/>
        </w:tabs>
        <w:ind w:left="1440" w:hanging="360"/>
      </w:pPr>
      <w:rPr>
        <w:rFonts w:ascii="Times New Roman" w:hAnsi="Times New Roman" w:hint="default"/>
      </w:rPr>
    </w:lvl>
    <w:lvl w:ilvl="2" w:tplc="B3A40C1A">
      <w:start w:val="1"/>
      <w:numFmt w:val="bullet"/>
      <w:lvlText w:val="•"/>
      <w:lvlJc w:val="left"/>
      <w:pPr>
        <w:tabs>
          <w:tab w:val="num" w:pos="2160"/>
        </w:tabs>
        <w:ind w:left="2160" w:hanging="360"/>
      </w:pPr>
      <w:rPr>
        <w:rFonts w:ascii="Times New Roman" w:hAnsi="Times New Roman" w:hint="default"/>
      </w:rPr>
    </w:lvl>
    <w:lvl w:ilvl="3" w:tplc="87122B82">
      <w:start w:val="1"/>
      <w:numFmt w:val="bullet"/>
      <w:lvlText w:val="•"/>
      <w:lvlJc w:val="left"/>
      <w:pPr>
        <w:tabs>
          <w:tab w:val="num" w:pos="2880"/>
        </w:tabs>
        <w:ind w:left="2880" w:hanging="360"/>
      </w:pPr>
      <w:rPr>
        <w:rFonts w:ascii="Times New Roman" w:hAnsi="Times New Roman" w:hint="default"/>
      </w:rPr>
    </w:lvl>
    <w:lvl w:ilvl="4" w:tplc="E44046DC">
      <w:start w:val="1"/>
      <w:numFmt w:val="bullet"/>
      <w:lvlText w:val="•"/>
      <w:lvlJc w:val="left"/>
      <w:pPr>
        <w:tabs>
          <w:tab w:val="num" w:pos="3600"/>
        </w:tabs>
        <w:ind w:left="3600" w:hanging="360"/>
      </w:pPr>
      <w:rPr>
        <w:rFonts w:ascii="Times New Roman" w:hAnsi="Times New Roman" w:hint="default"/>
      </w:rPr>
    </w:lvl>
    <w:lvl w:ilvl="5" w:tplc="37A01918">
      <w:start w:val="1"/>
      <w:numFmt w:val="bullet"/>
      <w:lvlText w:val="•"/>
      <w:lvlJc w:val="left"/>
      <w:pPr>
        <w:tabs>
          <w:tab w:val="num" w:pos="4320"/>
        </w:tabs>
        <w:ind w:left="4320" w:hanging="360"/>
      </w:pPr>
      <w:rPr>
        <w:rFonts w:ascii="Times New Roman" w:hAnsi="Times New Roman" w:hint="default"/>
      </w:rPr>
    </w:lvl>
    <w:lvl w:ilvl="6" w:tplc="523079B4">
      <w:start w:val="1"/>
      <w:numFmt w:val="bullet"/>
      <w:lvlText w:val="•"/>
      <w:lvlJc w:val="left"/>
      <w:pPr>
        <w:tabs>
          <w:tab w:val="num" w:pos="5040"/>
        </w:tabs>
        <w:ind w:left="5040" w:hanging="360"/>
      </w:pPr>
      <w:rPr>
        <w:rFonts w:ascii="Times New Roman" w:hAnsi="Times New Roman" w:hint="default"/>
      </w:rPr>
    </w:lvl>
    <w:lvl w:ilvl="7" w:tplc="B8F884EC">
      <w:start w:val="1"/>
      <w:numFmt w:val="bullet"/>
      <w:lvlText w:val="•"/>
      <w:lvlJc w:val="left"/>
      <w:pPr>
        <w:tabs>
          <w:tab w:val="num" w:pos="5760"/>
        </w:tabs>
        <w:ind w:left="5760" w:hanging="360"/>
      </w:pPr>
      <w:rPr>
        <w:rFonts w:ascii="Times New Roman" w:hAnsi="Times New Roman" w:hint="default"/>
      </w:rPr>
    </w:lvl>
    <w:lvl w:ilvl="8" w:tplc="50367836">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0D5640"/>
    <w:multiLevelType w:val="hybridMultilevel"/>
    <w:tmpl w:val="5B80C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24AC2"/>
    <w:multiLevelType w:val="hybridMultilevel"/>
    <w:tmpl w:val="BEC88A98"/>
    <w:lvl w:ilvl="0" w:tplc="5712E9EC">
      <w:numFmt w:val="bullet"/>
      <w:lvlText w:val="-"/>
      <w:lvlJc w:val="left"/>
      <w:pPr>
        <w:ind w:left="1070" w:hanging="360"/>
      </w:pPr>
      <w:rPr>
        <w:rFonts w:ascii="Arial" w:eastAsia="Times New Roman" w:hAnsi="Arial" w:cs="Aria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cs="Wingdings" w:hint="default"/>
      </w:rPr>
    </w:lvl>
    <w:lvl w:ilvl="3" w:tplc="04070001" w:tentative="1">
      <w:start w:val="1"/>
      <w:numFmt w:val="bullet"/>
      <w:lvlText w:val=""/>
      <w:lvlJc w:val="left"/>
      <w:pPr>
        <w:ind w:left="3230" w:hanging="360"/>
      </w:pPr>
      <w:rPr>
        <w:rFonts w:ascii="Symbol" w:hAnsi="Symbol" w:cs="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cs="Wingdings" w:hint="default"/>
      </w:rPr>
    </w:lvl>
    <w:lvl w:ilvl="6" w:tplc="04070001" w:tentative="1">
      <w:start w:val="1"/>
      <w:numFmt w:val="bullet"/>
      <w:lvlText w:val=""/>
      <w:lvlJc w:val="left"/>
      <w:pPr>
        <w:ind w:left="5390" w:hanging="360"/>
      </w:pPr>
      <w:rPr>
        <w:rFonts w:ascii="Symbol" w:hAnsi="Symbol" w:cs="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cs="Wingdings" w:hint="default"/>
      </w:rPr>
    </w:lvl>
  </w:abstractNum>
  <w:abstractNum w:abstractNumId="18" w15:restartNumberingAfterBreak="0">
    <w:nsid w:val="30626421"/>
    <w:multiLevelType w:val="hybridMultilevel"/>
    <w:tmpl w:val="49721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262858"/>
    <w:multiLevelType w:val="hybridMultilevel"/>
    <w:tmpl w:val="F1E69E58"/>
    <w:lvl w:ilvl="0" w:tplc="59C60238">
      <w:start w:val="1"/>
      <w:numFmt w:val="bullet"/>
      <w:lvlText w:val=""/>
      <w:lvlJc w:val="left"/>
      <w:pPr>
        <w:tabs>
          <w:tab w:val="num" w:pos="720"/>
        </w:tabs>
        <w:ind w:left="720" w:hanging="360"/>
      </w:pPr>
      <w:rPr>
        <w:rFonts w:ascii="Wingdings" w:hAnsi="Wingdings" w:hint="default"/>
      </w:rPr>
    </w:lvl>
    <w:lvl w:ilvl="1" w:tplc="0A568CE8">
      <w:start w:val="1"/>
      <w:numFmt w:val="bullet"/>
      <w:lvlText w:val=""/>
      <w:lvlJc w:val="left"/>
      <w:pPr>
        <w:tabs>
          <w:tab w:val="num" w:pos="1440"/>
        </w:tabs>
        <w:ind w:left="1440" w:hanging="360"/>
      </w:pPr>
      <w:rPr>
        <w:rFonts w:ascii="Wingdings" w:hAnsi="Wingdings" w:hint="default"/>
      </w:rPr>
    </w:lvl>
    <w:lvl w:ilvl="2" w:tplc="0400E940">
      <w:start w:val="1"/>
      <w:numFmt w:val="bullet"/>
      <w:lvlText w:val=""/>
      <w:lvlJc w:val="left"/>
      <w:pPr>
        <w:tabs>
          <w:tab w:val="num" w:pos="2160"/>
        </w:tabs>
        <w:ind w:left="2160" w:hanging="360"/>
      </w:pPr>
      <w:rPr>
        <w:rFonts w:ascii="Wingdings" w:hAnsi="Wingdings" w:hint="default"/>
      </w:rPr>
    </w:lvl>
    <w:lvl w:ilvl="3" w:tplc="13CAF7CC">
      <w:start w:val="1"/>
      <w:numFmt w:val="bullet"/>
      <w:lvlText w:val=""/>
      <w:lvlJc w:val="left"/>
      <w:pPr>
        <w:tabs>
          <w:tab w:val="num" w:pos="2880"/>
        </w:tabs>
        <w:ind w:left="2880" w:hanging="360"/>
      </w:pPr>
      <w:rPr>
        <w:rFonts w:ascii="Wingdings" w:hAnsi="Wingdings" w:hint="default"/>
      </w:rPr>
    </w:lvl>
    <w:lvl w:ilvl="4" w:tplc="54728F84">
      <w:start w:val="1"/>
      <w:numFmt w:val="bullet"/>
      <w:lvlText w:val=""/>
      <w:lvlJc w:val="left"/>
      <w:pPr>
        <w:tabs>
          <w:tab w:val="num" w:pos="3600"/>
        </w:tabs>
        <w:ind w:left="3600" w:hanging="360"/>
      </w:pPr>
      <w:rPr>
        <w:rFonts w:ascii="Wingdings" w:hAnsi="Wingdings" w:hint="default"/>
      </w:rPr>
    </w:lvl>
    <w:lvl w:ilvl="5" w:tplc="A4EC2EA4">
      <w:start w:val="1"/>
      <w:numFmt w:val="bullet"/>
      <w:lvlText w:val=""/>
      <w:lvlJc w:val="left"/>
      <w:pPr>
        <w:tabs>
          <w:tab w:val="num" w:pos="4320"/>
        </w:tabs>
        <w:ind w:left="4320" w:hanging="360"/>
      </w:pPr>
      <w:rPr>
        <w:rFonts w:ascii="Wingdings" w:hAnsi="Wingdings" w:hint="default"/>
      </w:rPr>
    </w:lvl>
    <w:lvl w:ilvl="6" w:tplc="64C88C06">
      <w:start w:val="1"/>
      <w:numFmt w:val="bullet"/>
      <w:lvlText w:val=""/>
      <w:lvlJc w:val="left"/>
      <w:pPr>
        <w:tabs>
          <w:tab w:val="num" w:pos="5040"/>
        </w:tabs>
        <w:ind w:left="5040" w:hanging="360"/>
      </w:pPr>
      <w:rPr>
        <w:rFonts w:ascii="Wingdings" w:hAnsi="Wingdings" w:hint="default"/>
      </w:rPr>
    </w:lvl>
    <w:lvl w:ilvl="7" w:tplc="A1F4D018">
      <w:start w:val="1"/>
      <w:numFmt w:val="bullet"/>
      <w:lvlText w:val=""/>
      <w:lvlJc w:val="left"/>
      <w:pPr>
        <w:tabs>
          <w:tab w:val="num" w:pos="5760"/>
        </w:tabs>
        <w:ind w:left="5760" w:hanging="360"/>
      </w:pPr>
      <w:rPr>
        <w:rFonts w:ascii="Wingdings" w:hAnsi="Wingdings" w:hint="default"/>
      </w:rPr>
    </w:lvl>
    <w:lvl w:ilvl="8" w:tplc="6454A1B6">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C62"/>
    <w:multiLevelType w:val="hybridMultilevel"/>
    <w:tmpl w:val="FEBE8C8A"/>
    <w:lvl w:ilvl="0" w:tplc="BBBAF488">
      <w:start w:val="1"/>
      <w:numFmt w:val="bullet"/>
      <w:lvlText w:val="•"/>
      <w:lvlJc w:val="left"/>
      <w:pPr>
        <w:tabs>
          <w:tab w:val="num" w:pos="720"/>
        </w:tabs>
        <w:ind w:left="720" w:hanging="360"/>
      </w:pPr>
      <w:rPr>
        <w:rFonts w:ascii="Times New Roman" w:hAnsi="Times New Roman" w:hint="default"/>
      </w:rPr>
    </w:lvl>
    <w:lvl w:ilvl="1" w:tplc="B0145E1C">
      <w:start w:val="1"/>
      <w:numFmt w:val="bullet"/>
      <w:lvlText w:val="•"/>
      <w:lvlJc w:val="left"/>
      <w:pPr>
        <w:tabs>
          <w:tab w:val="num" w:pos="1440"/>
        </w:tabs>
        <w:ind w:left="1440" w:hanging="360"/>
      </w:pPr>
      <w:rPr>
        <w:rFonts w:ascii="Times New Roman" w:hAnsi="Times New Roman" w:hint="default"/>
      </w:rPr>
    </w:lvl>
    <w:lvl w:ilvl="2" w:tplc="5E04A48E">
      <w:start w:val="1"/>
      <w:numFmt w:val="bullet"/>
      <w:lvlText w:val="•"/>
      <w:lvlJc w:val="left"/>
      <w:pPr>
        <w:tabs>
          <w:tab w:val="num" w:pos="2160"/>
        </w:tabs>
        <w:ind w:left="2160" w:hanging="360"/>
      </w:pPr>
      <w:rPr>
        <w:rFonts w:ascii="Times New Roman" w:hAnsi="Times New Roman" w:hint="default"/>
      </w:rPr>
    </w:lvl>
    <w:lvl w:ilvl="3" w:tplc="9FEC1778">
      <w:start w:val="1"/>
      <w:numFmt w:val="bullet"/>
      <w:lvlText w:val="•"/>
      <w:lvlJc w:val="left"/>
      <w:pPr>
        <w:tabs>
          <w:tab w:val="num" w:pos="2880"/>
        </w:tabs>
        <w:ind w:left="2880" w:hanging="360"/>
      </w:pPr>
      <w:rPr>
        <w:rFonts w:ascii="Times New Roman" w:hAnsi="Times New Roman" w:hint="default"/>
      </w:rPr>
    </w:lvl>
    <w:lvl w:ilvl="4" w:tplc="F544ADE0">
      <w:start w:val="1"/>
      <w:numFmt w:val="bullet"/>
      <w:lvlText w:val="•"/>
      <w:lvlJc w:val="left"/>
      <w:pPr>
        <w:tabs>
          <w:tab w:val="num" w:pos="3600"/>
        </w:tabs>
        <w:ind w:left="3600" w:hanging="360"/>
      </w:pPr>
      <w:rPr>
        <w:rFonts w:ascii="Times New Roman" w:hAnsi="Times New Roman" w:hint="default"/>
      </w:rPr>
    </w:lvl>
    <w:lvl w:ilvl="5" w:tplc="00EEE5BC">
      <w:start w:val="1"/>
      <w:numFmt w:val="bullet"/>
      <w:lvlText w:val="•"/>
      <w:lvlJc w:val="left"/>
      <w:pPr>
        <w:tabs>
          <w:tab w:val="num" w:pos="4320"/>
        </w:tabs>
        <w:ind w:left="4320" w:hanging="360"/>
      </w:pPr>
      <w:rPr>
        <w:rFonts w:ascii="Times New Roman" w:hAnsi="Times New Roman" w:hint="default"/>
      </w:rPr>
    </w:lvl>
    <w:lvl w:ilvl="6" w:tplc="FE42204A">
      <w:start w:val="1"/>
      <w:numFmt w:val="bullet"/>
      <w:lvlText w:val="•"/>
      <w:lvlJc w:val="left"/>
      <w:pPr>
        <w:tabs>
          <w:tab w:val="num" w:pos="5040"/>
        </w:tabs>
        <w:ind w:left="5040" w:hanging="360"/>
      </w:pPr>
      <w:rPr>
        <w:rFonts w:ascii="Times New Roman" w:hAnsi="Times New Roman" w:hint="default"/>
      </w:rPr>
    </w:lvl>
    <w:lvl w:ilvl="7" w:tplc="A548C24E">
      <w:start w:val="1"/>
      <w:numFmt w:val="bullet"/>
      <w:lvlText w:val="•"/>
      <w:lvlJc w:val="left"/>
      <w:pPr>
        <w:tabs>
          <w:tab w:val="num" w:pos="5760"/>
        </w:tabs>
        <w:ind w:left="5760" w:hanging="360"/>
      </w:pPr>
      <w:rPr>
        <w:rFonts w:ascii="Times New Roman" w:hAnsi="Times New Roman" w:hint="default"/>
      </w:rPr>
    </w:lvl>
    <w:lvl w:ilvl="8" w:tplc="0F064C64">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3A2BDD"/>
    <w:multiLevelType w:val="hybridMultilevel"/>
    <w:tmpl w:val="6D62B2D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45213E61"/>
    <w:multiLevelType w:val="hybridMultilevel"/>
    <w:tmpl w:val="ACC486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430FB"/>
    <w:multiLevelType w:val="hybridMultilevel"/>
    <w:tmpl w:val="94700604"/>
    <w:lvl w:ilvl="0" w:tplc="00010407">
      <w:start w:val="1"/>
      <w:numFmt w:val="bullet"/>
      <w:lvlText w:val=""/>
      <w:lvlJc w:val="left"/>
      <w:pPr>
        <w:tabs>
          <w:tab w:val="num" w:pos="720"/>
        </w:tabs>
        <w:ind w:left="720" w:hanging="360"/>
      </w:pPr>
      <w:rPr>
        <w:rFonts w:ascii="Symbol" w:eastAsia="Times New Roman"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02B74"/>
    <w:multiLevelType w:val="hybridMultilevel"/>
    <w:tmpl w:val="E7322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BE5321"/>
    <w:multiLevelType w:val="hybridMultilevel"/>
    <w:tmpl w:val="D9AAD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FF58B8"/>
    <w:multiLevelType w:val="hybridMultilevel"/>
    <w:tmpl w:val="22F463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0AD3104"/>
    <w:multiLevelType w:val="hybridMultilevel"/>
    <w:tmpl w:val="D0E68C2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hint="default"/>
      </w:rPr>
    </w:lvl>
    <w:lvl w:ilvl="8" w:tplc="04070005">
      <w:start w:val="1"/>
      <w:numFmt w:val="bullet"/>
      <w:lvlText w:val=""/>
      <w:lvlJc w:val="left"/>
      <w:pPr>
        <w:ind w:left="6540" w:hanging="360"/>
      </w:pPr>
      <w:rPr>
        <w:rFonts w:ascii="Wingdings" w:hAnsi="Wingdings" w:hint="default"/>
      </w:rPr>
    </w:lvl>
  </w:abstractNum>
  <w:abstractNum w:abstractNumId="28" w15:restartNumberingAfterBreak="0">
    <w:nsid w:val="5CF745E8"/>
    <w:multiLevelType w:val="hybridMultilevel"/>
    <w:tmpl w:val="11FEAA12"/>
    <w:lvl w:ilvl="0" w:tplc="2E2E19B8">
      <w:start w:val="1"/>
      <w:numFmt w:val="bullet"/>
      <w:lvlText w:val="•"/>
      <w:lvlJc w:val="left"/>
      <w:pPr>
        <w:tabs>
          <w:tab w:val="num" w:pos="720"/>
        </w:tabs>
        <w:ind w:left="720" w:hanging="360"/>
      </w:pPr>
      <w:rPr>
        <w:rFonts w:ascii="Times New Roman" w:hAnsi="Times New Roman" w:hint="default"/>
      </w:rPr>
    </w:lvl>
    <w:lvl w:ilvl="1" w:tplc="5C18EC28">
      <w:start w:val="1"/>
      <w:numFmt w:val="bullet"/>
      <w:lvlText w:val="•"/>
      <w:lvlJc w:val="left"/>
      <w:pPr>
        <w:tabs>
          <w:tab w:val="num" w:pos="1440"/>
        </w:tabs>
        <w:ind w:left="1440" w:hanging="360"/>
      </w:pPr>
      <w:rPr>
        <w:rFonts w:ascii="Times New Roman" w:hAnsi="Times New Roman" w:hint="default"/>
      </w:rPr>
    </w:lvl>
    <w:lvl w:ilvl="2" w:tplc="E126716E">
      <w:start w:val="1"/>
      <w:numFmt w:val="bullet"/>
      <w:lvlText w:val="•"/>
      <w:lvlJc w:val="left"/>
      <w:pPr>
        <w:tabs>
          <w:tab w:val="num" w:pos="2160"/>
        </w:tabs>
        <w:ind w:left="2160" w:hanging="360"/>
      </w:pPr>
      <w:rPr>
        <w:rFonts w:ascii="Times New Roman" w:hAnsi="Times New Roman" w:hint="default"/>
      </w:rPr>
    </w:lvl>
    <w:lvl w:ilvl="3" w:tplc="2CBAFC42">
      <w:start w:val="1"/>
      <w:numFmt w:val="bullet"/>
      <w:lvlText w:val="•"/>
      <w:lvlJc w:val="left"/>
      <w:pPr>
        <w:tabs>
          <w:tab w:val="num" w:pos="2880"/>
        </w:tabs>
        <w:ind w:left="2880" w:hanging="360"/>
      </w:pPr>
      <w:rPr>
        <w:rFonts w:ascii="Times New Roman" w:hAnsi="Times New Roman" w:hint="default"/>
      </w:rPr>
    </w:lvl>
    <w:lvl w:ilvl="4" w:tplc="FE285CE4">
      <w:start w:val="1"/>
      <w:numFmt w:val="bullet"/>
      <w:lvlText w:val="•"/>
      <w:lvlJc w:val="left"/>
      <w:pPr>
        <w:tabs>
          <w:tab w:val="num" w:pos="3600"/>
        </w:tabs>
        <w:ind w:left="3600" w:hanging="360"/>
      </w:pPr>
      <w:rPr>
        <w:rFonts w:ascii="Times New Roman" w:hAnsi="Times New Roman" w:hint="default"/>
      </w:rPr>
    </w:lvl>
    <w:lvl w:ilvl="5" w:tplc="60F8E3EC">
      <w:start w:val="1"/>
      <w:numFmt w:val="bullet"/>
      <w:lvlText w:val="•"/>
      <w:lvlJc w:val="left"/>
      <w:pPr>
        <w:tabs>
          <w:tab w:val="num" w:pos="4320"/>
        </w:tabs>
        <w:ind w:left="4320" w:hanging="360"/>
      </w:pPr>
      <w:rPr>
        <w:rFonts w:ascii="Times New Roman" w:hAnsi="Times New Roman" w:hint="default"/>
      </w:rPr>
    </w:lvl>
    <w:lvl w:ilvl="6" w:tplc="AF60880C">
      <w:start w:val="1"/>
      <w:numFmt w:val="bullet"/>
      <w:lvlText w:val="•"/>
      <w:lvlJc w:val="left"/>
      <w:pPr>
        <w:tabs>
          <w:tab w:val="num" w:pos="5040"/>
        </w:tabs>
        <w:ind w:left="5040" w:hanging="360"/>
      </w:pPr>
      <w:rPr>
        <w:rFonts w:ascii="Times New Roman" w:hAnsi="Times New Roman" w:hint="default"/>
      </w:rPr>
    </w:lvl>
    <w:lvl w:ilvl="7" w:tplc="22B4A576">
      <w:start w:val="1"/>
      <w:numFmt w:val="bullet"/>
      <w:lvlText w:val="•"/>
      <w:lvlJc w:val="left"/>
      <w:pPr>
        <w:tabs>
          <w:tab w:val="num" w:pos="5760"/>
        </w:tabs>
        <w:ind w:left="5760" w:hanging="360"/>
      </w:pPr>
      <w:rPr>
        <w:rFonts w:ascii="Times New Roman" w:hAnsi="Times New Roman" w:hint="default"/>
      </w:rPr>
    </w:lvl>
    <w:lvl w:ilvl="8" w:tplc="A88CCF42">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F22649"/>
    <w:multiLevelType w:val="hybridMultilevel"/>
    <w:tmpl w:val="D22EDBA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8D875F5"/>
    <w:multiLevelType w:val="hybridMultilevel"/>
    <w:tmpl w:val="2D38282C"/>
    <w:lvl w:ilvl="0" w:tplc="5034A7B4">
      <w:start w:val="1"/>
      <w:numFmt w:val="bullet"/>
      <w:lvlText w:val="•"/>
      <w:lvlJc w:val="left"/>
      <w:pPr>
        <w:tabs>
          <w:tab w:val="num" w:pos="720"/>
        </w:tabs>
        <w:ind w:left="720" w:hanging="360"/>
      </w:pPr>
      <w:rPr>
        <w:rFonts w:ascii="Times New Roman" w:hAnsi="Times New Roman" w:hint="default"/>
      </w:rPr>
    </w:lvl>
    <w:lvl w:ilvl="1" w:tplc="8492404E">
      <w:start w:val="1"/>
      <w:numFmt w:val="bullet"/>
      <w:lvlText w:val="•"/>
      <w:lvlJc w:val="left"/>
      <w:pPr>
        <w:tabs>
          <w:tab w:val="num" w:pos="1440"/>
        </w:tabs>
        <w:ind w:left="1440" w:hanging="360"/>
      </w:pPr>
      <w:rPr>
        <w:rFonts w:ascii="Times New Roman" w:hAnsi="Times New Roman" w:hint="default"/>
      </w:rPr>
    </w:lvl>
    <w:lvl w:ilvl="2" w:tplc="5AB2441C">
      <w:start w:val="1"/>
      <w:numFmt w:val="bullet"/>
      <w:lvlText w:val="•"/>
      <w:lvlJc w:val="left"/>
      <w:pPr>
        <w:tabs>
          <w:tab w:val="num" w:pos="2160"/>
        </w:tabs>
        <w:ind w:left="2160" w:hanging="360"/>
      </w:pPr>
      <w:rPr>
        <w:rFonts w:ascii="Times New Roman" w:hAnsi="Times New Roman" w:hint="default"/>
      </w:rPr>
    </w:lvl>
    <w:lvl w:ilvl="3" w:tplc="ED28D7F2">
      <w:start w:val="1"/>
      <w:numFmt w:val="bullet"/>
      <w:lvlText w:val="•"/>
      <w:lvlJc w:val="left"/>
      <w:pPr>
        <w:tabs>
          <w:tab w:val="num" w:pos="2880"/>
        </w:tabs>
        <w:ind w:left="2880" w:hanging="360"/>
      </w:pPr>
      <w:rPr>
        <w:rFonts w:ascii="Times New Roman" w:hAnsi="Times New Roman" w:hint="default"/>
      </w:rPr>
    </w:lvl>
    <w:lvl w:ilvl="4" w:tplc="E284A77C">
      <w:start w:val="1"/>
      <w:numFmt w:val="bullet"/>
      <w:lvlText w:val="•"/>
      <w:lvlJc w:val="left"/>
      <w:pPr>
        <w:tabs>
          <w:tab w:val="num" w:pos="3600"/>
        </w:tabs>
        <w:ind w:left="3600" w:hanging="360"/>
      </w:pPr>
      <w:rPr>
        <w:rFonts w:ascii="Times New Roman" w:hAnsi="Times New Roman" w:hint="default"/>
      </w:rPr>
    </w:lvl>
    <w:lvl w:ilvl="5" w:tplc="2A348B5E">
      <w:start w:val="1"/>
      <w:numFmt w:val="bullet"/>
      <w:lvlText w:val="•"/>
      <w:lvlJc w:val="left"/>
      <w:pPr>
        <w:tabs>
          <w:tab w:val="num" w:pos="4320"/>
        </w:tabs>
        <w:ind w:left="4320" w:hanging="360"/>
      </w:pPr>
      <w:rPr>
        <w:rFonts w:ascii="Times New Roman" w:hAnsi="Times New Roman" w:hint="default"/>
      </w:rPr>
    </w:lvl>
    <w:lvl w:ilvl="6" w:tplc="124A88EA">
      <w:start w:val="1"/>
      <w:numFmt w:val="bullet"/>
      <w:lvlText w:val="•"/>
      <w:lvlJc w:val="left"/>
      <w:pPr>
        <w:tabs>
          <w:tab w:val="num" w:pos="5040"/>
        </w:tabs>
        <w:ind w:left="5040" w:hanging="360"/>
      </w:pPr>
      <w:rPr>
        <w:rFonts w:ascii="Times New Roman" w:hAnsi="Times New Roman" w:hint="default"/>
      </w:rPr>
    </w:lvl>
    <w:lvl w:ilvl="7" w:tplc="029EF1BA">
      <w:start w:val="1"/>
      <w:numFmt w:val="bullet"/>
      <w:lvlText w:val="•"/>
      <w:lvlJc w:val="left"/>
      <w:pPr>
        <w:tabs>
          <w:tab w:val="num" w:pos="5760"/>
        </w:tabs>
        <w:ind w:left="5760" w:hanging="360"/>
      </w:pPr>
      <w:rPr>
        <w:rFonts w:ascii="Times New Roman" w:hAnsi="Times New Roman" w:hint="default"/>
      </w:rPr>
    </w:lvl>
    <w:lvl w:ilvl="8" w:tplc="95AAD6D8">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8A2ECC"/>
    <w:multiLevelType w:val="hybridMultilevel"/>
    <w:tmpl w:val="4A14742C"/>
    <w:lvl w:ilvl="0" w:tplc="3F529D9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726942"/>
    <w:multiLevelType w:val="hybridMultilevel"/>
    <w:tmpl w:val="965E1BF0"/>
    <w:lvl w:ilvl="0" w:tplc="803C379A">
      <w:start w:val="1"/>
      <w:numFmt w:val="bullet"/>
      <w:lvlText w:val="–"/>
      <w:lvlJc w:val="left"/>
      <w:pPr>
        <w:tabs>
          <w:tab w:val="num" w:pos="720"/>
        </w:tabs>
        <w:ind w:left="720" w:hanging="360"/>
      </w:pPr>
      <w:rPr>
        <w:rFonts w:ascii="Times New Roman" w:hAnsi="Times New Roman" w:hint="default"/>
      </w:rPr>
    </w:lvl>
    <w:lvl w:ilvl="1" w:tplc="A7A8E5C0">
      <w:start w:val="1"/>
      <w:numFmt w:val="bullet"/>
      <w:lvlText w:val="–"/>
      <w:lvlJc w:val="left"/>
      <w:pPr>
        <w:tabs>
          <w:tab w:val="num" w:pos="1440"/>
        </w:tabs>
        <w:ind w:left="1440" w:hanging="360"/>
      </w:pPr>
      <w:rPr>
        <w:rFonts w:ascii="Times New Roman" w:hAnsi="Times New Roman" w:hint="default"/>
      </w:rPr>
    </w:lvl>
    <w:lvl w:ilvl="2" w:tplc="916C664A">
      <w:start w:val="1"/>
      <w:numFmt w:val="bullet"/>
      <w:lvlText w:val="–"/>
      <w:lvlJc w:val="left"/>
      <w:pPr>
        <w:tabs>
          <w:tab w:val="num" w:pos="2160"/>
        </w:tabs>
        <w:ind w:left="2160" w:hanging="360"/>
      </w:pPr>
      <w:rPr>
        <w:rFonts w:ascii="Times New Roman" w:hAnsi="Times New Roman" w:hint="default"/>
      </w:rPr>
    </w:lvl>
    <w:lvl w:ilvl="3" w:tplc="E9FE4C6A">
      <w:start w:val="1"/>
      <w:numFmt w:val="bullet"/>
      <w:lvlText w:val="–"/>
      <w:lvlJc w:val="left"/>
      <w:pPr>
        <w:tabs>
          <w:tab w:val="num" w:pos="2880"/>
        </w:tabs>
        <w:ind w:left="2880" w:hanging="360"/>
      </w:pPr>
      <w:rPr>
        <w:rFonts w:ascii="Times New Roman" w:hAnsi="Times New Roman" w:hint="default"/>
      </w:rPr>
    </w:lvl>
    <w:lvl w:ilvl="4" w:tplc="84E66718">
      <w:start w:val="1"/>
      <w:numFmt w:val="bullet"/>
      <w:lvlText w:val="–"/>
      <w:lvlJc w:val="left"/>
      <w:pPr>
        <w:tabs>
          <w:tab w:val="num" w:pos="3600"/>
        </w:tabs>
        <w:ind w:left="3600" w:hanging="360"/>
      </w:pPr>
      <w:rPr>
        <w:rFonts w:ascii="Times New Roman" w:hAnsi="Times New Roman" w:hint="default"/>
      </w:rPr>
    </w:lvl>
    <w:lvl w:ilvl="5" w:tplc="9F42F326">
      <w:start w:val="1"/>
      <w:numFmt w:val="bullet"/>
      <w:lvlText w:val="–"/>
      <w:lvlJc w:val="left"/>
      <w:pPr>
        <w:tabs>
          <w:tab w:val="num" w:pos="4320"/>
        </w:tabs>
        <w:ind w:left="4320" w:hanging="360"/>
      </w:pPr>
      <w:rPr>
        <w:rFonts w:ascii="Times New Roman" w:hAnsi="Times New Roman" w:hint="default"/>
      </w:rPr>
    </w:lvl>
    <w:lvl w:ilvl="6" w:tplc="60D044E4">
      <w:start w:val="1"/>
      <w:numFmt w:val="bullet"/>
      <w:lvlText w:val="–"/>
      <w:lvlJc w:val="left"/>
      <w:pPr>
        <w:tabs>
          <w:tab w:val="num" w:pos="5040"/>
        </w:tabs>
        <w:ind w:left="5040" w:hanging="360"/>
      </w:pPr>
      <w:rPr>
        <w:rFonts w:ascii="Times New Roman" w:hAnsi="Times New Roman" w:hint="default"/>
      </w:rPr>
    </w:lvl>
    <w:lvl w:ilvl="7" w:tplc="B7BA71FE">
      <w:start w:val="1"/>
      <w:numFmt w:val="bullet"/>
      <w:lvlText w:val="–"/>
      <w:lvlJc w:val="left"/>
      <w:pPr>
        <w:tabs>
          <w:tab w:val="num" w:pos="5760"/>
        </w:tabs>
        <w:ind w:left="5760" w:hanging="360"/>
      </w:pPr>
      <w:rPr>
        <w:rFonts w:ascii="Times New Roman" w:hAnsi="Times New Roman" w:hint="default"/>
      </w:rPr>
    </w:lvl>
    <w:lvl w:ilvl="8" w:tplc="2B22D1C0">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B11658"/>
    <w:multiLevelType w:val="hybridMultilevel"/>
    <w:tmpl w:val="A8A8D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F67955"/>
    <w:multiLevelType w:val="hybridMultilevel"/>
    <w:tmpl w:val="CCFC6DC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70D90757"/>
    <w:multiLevelType w:val="hybridMultilevel"/>
    <w:tmpl w:val="8C029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1CA3327"/>
    <w:multiLevelType w:val="hybridMultilevel"/>
    <w:tmpl w:val="0CEC04E6"/>
    <w:lvl w:ilvl="0" w:tplc="08785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2C2111"/>
    <w:multiLevelType w:val="hybridMultilevel"/>
    <w:tmpl w:val="57DCED7C"/>
    <w:lvl w:ilvl="0" w:tplc="5B205D5E">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15"/>
  </w:num>
  <w:num w:numId="4">
    <w:abstractNumId w:val="20"/>
  </w:num>
  <w:num w:numId="5">
    <w:abstractNumId w:val="30"/>
  </w:num>
  <w:num w:numId="6">
    <w:abstractNumId w:val="23"/>
  </w:num>
  <w:num w:numId="7">
    <w:abstractNumId w:val="19"/>
  </w:num>
  <w:num w:numId="8">
    <w:abstractNumId w:val="1"/>
  </w:num>
  <w:num w:numId="9">
    <w:abstractNumId w:val="32"/>
  </w:num>
  <w:num w:numId="10">
    <w:abstractNumId w:val="11"/>
  </w:num>
  <w:num w:numId="11">
    <w:abstractNumId w:val="7"/>
  </w:num>
  <w:num w:numId="12">
    <w:abstractNumId w:val="13"/>
  </w:num>
  <w:num w:numId="13">
    <w:abstractNumId w:val="16"/>
  </w:num>
  <w:num w:numId="14">
    <w:abstractNumId w:val="21"/>
  </w:num>
  <w:num w:numId="15">
    <w:abstractNumId w:val="18"/>
  </w:num>
  <w:num w:numId="16">
    <w:abstractNumId w:val="9"/>
  </w:num>
  <w:num w:numId="17">
    <w:abstractNumId w:val="24"/>
  </w:num>
  <w:num w:numId="18">
    <w:abstractNumId w:val="25"/>
  </w:num>
  <w:num w:numId="19">
    <w:abstractNumId w:val="10"/>
  </w:num>
  <w:num w:numId="20">
    <w:abstractNumId w:val="14"/>
  </w:num>
  <w:num w:numId="21">
    <w:abstractNumId w:val="4"/>
  </w:num>
  <w:num w:numId="22">
    <w:abstractNumId w:val="31"/>
  </w:num>
  <w:num w:numId="23">
    <w:abstractNumId w:val="8"/>
  </w:num>
  <w:num w:numId="24">
    <w:abstractNumId w:val="2"/>
  </w:num>
  <w:num w:numId="25">
    <w:abstractNumId w:val="26"/>
  </w:num>
  <w:num w:numId="26">
    <w:abstractNumId w:val="0"/>
  </w:num>
  <w:num w:numId="27">
    <w:abstractNumId w:val="29"/>
  </w:num>
  <w:num w:numId="28">
    <w:abstractNumId w:val="34"/>
  </w:num>
  <w:num w:numId="29">
    <w:abstractNumId w:val="12"/>
  </w:num>
  <w:num w:numId="30">
    <w:abstractNumId w:val="3"/>
  </w:num>
  <w:num w:numId="31">
    <w:abstractNumId w:val="35"/>
  </w:num>
  <w:num w:numId="32">
    <w:abstractNumId w:val="27"/>
  </w:num>
  <w:num w:numId="33">
    <w:abstractNumId w:val="6"/>
  </w:num>
  <w:num w:numId="34">
    <w:abstractNumId w:val="36"/>
  </w:num>
  <w:num w:numId="35">
    <w:abstractNumId w:val="22"/>
  </w:num>
  <w:num w:numId="36">
    <w:abstractNumId w:val="17"/>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55"/>
    <w:rsid w:val="00000391"/>
    <w:rsid w:val="00004201"/>
    <w:rsid w:val="000111C1"/>
    <w:rsid w:val="00012536"/>
    <w:rsid w:val="000156B2"/>
    <w:rsid w:val="00016DD9"/>
    <w:rsid w:val="000202A8"/>
    <w:rsid w:val="00020332"/>
    <w:rsid w:val="00020532"/>
    <w:rsid w:val="0002528A"/>
    <w:rsid w:val="0002679F"/>
    <w:rsid w:val="00040811"/>
    <w:rsid w:val="00040D27"/>
    <w:rsid w:val="000467B9"/>
    <w:rsid w:val="000548E7"/>
    <w:rsid w:val="00070AB4"/>
    <w:rsid w:val="00073A10"/>
    <w:rsid w:val="00081E70"/>
    <w:rsid w:val="000827CD"/>
    <w:rsid w:val="00084244"/>
    <w:rsid w:val="000847AE"/>
    <w:rsid w:val="00086075"/>
    <w:rsid w:val="000917A7"/>
    <w:rsid w:val="00092CAB"/>
    <w:rsid w:val="000937F1"/>
    <w:rsid w:val="000A18D1"/>
    <w:rsid w:val="000A3B5D"/>
    <w:rsid w:val="000A4D4E"/>
    <w:rsid w:val="000A5655"/>
    <w:rsid w:val="000A5B92"/>
    <w:rsid w:val="000A702D"/>
    <w:rsid w:val="000A78F7"/>
    <w:rsid w:val="000B6945"/>
    <w:rsid w:val="000C269E"/>
    <w:rsid w:val="000C38EA"/>
    <w:rsid w:val="000D0D2E"/>
    <w:rsid w:val="000D121E"/>
    <w:rsid w:val="000D1B9B"/>
    <w:rsid w:val="000D76FA"/>
    <w:rsid w:val="000E1E1A"/>
    <w:rsid w:val="000E239A"/>
    <w:rsid w:val="000E2577"/>
    <w:rsid w:val="000E440C"/>
    <w:rsid w:val="000F36EA"/>
    <w:rsid w:val="000F453F"/>
    <w:rsid w:val="000F54BF"/>
    <w:rsid w:val="00102950"/>
    <w:rsid w:val="00103E15"/>
    <w:rsid w:val="00111184"/>
    <w:rsid w:val="001135C3"/>
    <w:rsid w:val="001149A9"/>
    <w:rsid w:val="00117C55"/>
    <w:rsid w:val="00124763"/>
    <w:rsid w:val="0012657E"/>
    <w:rsid w:val="00131B64"/>
    <w:rsid w:val="00133C09"/>
    <w:rsid w:val="0013524B"/>
    <w:rsid w:val="00137A6F"/>
    <w:rsid w:val="00140CD9"/>
    <w:rsid w:val="00141D90"/>
    <w:rsid w:val="00143612"/>
    <w:rsid w:val="00145379"/>
    <w:rsid w:val="00150714"/>
    <w:rsid w:val="00150D2E"/>
    <w:rsid w:val="00154C13"/>
    <w:rsid w:val="00156FD6"/>
    <w:rsid w:val="00167695"/>
    <w:rsid w:val="00170456"/>
    <w:rsid w:val="00170C55"/>
    <w:rsid w:val="001717C1"/>
    <w:rsid w:val="00172210"/>
    <w:rsid w:val="00176A1F"/>
    <w:rsid w:val="00177466"/>
    <w:rsid w:val="00180359"/>
    <w:rsid w:val="0018166C"/>
    <w:rsid w:val="001839B2"/>
    <w:rsid w:val="001876E7"/>
    <w:rsid w:val="00194EF0"/>
    <w:rsid w:val="001955DE"/>
    <w:rsid w:val="0019567B"/>
    <w:rsid w:val="001B23C6"/>
    <w:rsid w:val="001B2596"/>
    <w:rsid w:val="001C2680"/>
    <w:rsid w:val="001D1504"/>
    <w:rsid w:val="001E0B1D"/>
    <w:rsid w:val="001E26E6"/>
    <w:rsid w:val="001E7FD3"/>
    <w:rsid w:val="001F1216"/>
    <w:rsid w:val="001F19BE"/>
    <w:rsid w:val="001F30F8"/>
    <w:rsid w:val="001F473D"/>
    <w:rsid w:val="001F6E24"/>
    <w:rsid w:val="00204639"/>
    <w:rsid w:val="002106A0"/>
    <w:rsid w:val="00211F6C"/>
    <w:rsid w:val="0021533C"/>
    <w:rsid w:val="0021544A"/>
    <w:rsid w:val="00215E70"/>
    <w:rsid w:val="00216922"/>
    <w:rsid w:val="0022573B"/>
    <w:rsid w:val="00226E53"/>
    <w:rsid w:val="002304F6"/>
    <w:rsid w:val="002306BA"/>
    <w:rsid w:val="00232CDF"/>
    <w:rsid w:val="00237E97"/>
    <w:rsid w:val="00241430"/>
    <w:rsid w:val="00244E8F"/>
    <w:rsid w:val="00266401"/>
    <w:rsid w:val="00273127"/>
    <w:rsid w:val="002853FC"/>
    <w:rsid w:val="00285AAA"/>
    <w:rsid w:val="002927E7"/>
    <w:rsid w:val="00293663"/>
    <w:rsid w:val="002955D9"/>
    <w:rsid w:val="00297159"/>
    <w:rsid w:val="00297189"/>
    <w:rsid w:val="002A2E58"/>
    <w:rsid w:val="002A4070"/>
    <w:rsid w:val="002A6DF6"/>
    <w:rsid w:val="002B5612"/>
    <w:rsid w:val="002C1031"/>
    <w:rsid w:val="002C328D"/>
    <w:rsid w:val="002C3408"/>
    <w:rsid w:val="002C423F"/>
    <w:rsid w:val="002C55D3"/>
    <w:rsid w:val="002C60CA"/>
    <w:rsid w:val="002C7165"/>
    <w:rsid w:val="002C71A4"/>
    <w:rsid w:val="002D6124"/>
    <w:rsid w:val="002D7261"/>
    <w:rsid w:val="002E07E8"/>
    <w:rsid w:val="002E163C"/>
    <w:rsid w:val="002E23C1"/>
    <w:rsid w:val="002E3CB7"/>
    <w:rsid w:val="002E578C"/>
    <w:rsid w:val="002F253F"/>
    <w:rsid w:val="002F3925"/>
    <w:rsid w:val="002F754E"/>
    <w:rsid w:val="002F78FC"/>
    <w:rsid w:val="003015CF"/>
    <w:rsid w:val="00307143"/>
    <w:rsid w:val="00315592"/>
    <w:rsid w:val="00315A4D"/>
    <w:rsid w:val="00316217"/>
    <w:rsid w:val="00317C1C"/>
    <w:rsid w:val="00330490"/>
    <w:rsid w:val="0033185B"/>
    <w:rsid w:val="00332668"/>
    <w:rsid w:val="003352B0"/>
    <w:rsid w:val="003427B9"/>
    <w:rsid w:val="00362E6E"/>
    <w:rsid w:val="003653AA"/>
    <w:rsid w:val="00366985"/>
    <w:rsid w:val="00366A2B"/>
    <w:rsid w:val="0037059A"/>
    <w:rsid w:val="00371485"/>
    <w:rsid w:val="00371E68"/>
    <w:rsid w:val="00376A0E"/>
    <w:rsid w:val="00376DA0"/>
    <w:rsid w:val="003824FD"/>
    <w:rsid w:val="00385356"/>
    <w:rsid w:val="00387C19"/>
    <w:rsid w:val="00390002"/>
    <w:rsid w:val="00390560"/>
    <w:rsid w:val="003909DA"/>
    <w:rsid w:val="003A2A1A"/>
    <w:rsid w:val="003B0BEA"/>
    <w:rsid w:val="003B2B9F"/>
    <w:rsid w:val="003B363E"/>
    <w:rsid w:val="003B3AB5"/>
    <w:rsid w:val="003B6BC8"/>
    <w:rsid w:val="003C1431"/>
    <w:rsid w:val="003C2A35"/>
    <w:rsid w:val="003C4EC1"/>
    <w:rsid w:val="003C6AC1"/>
    <w:rsid w:val="003C7C71"/>
    <w:rsid w:val="003D0FB5"/>
    <w:rsid w:val="003D257F"/>
    <w:rsid w:val="003D33DF"/>
    <w:rsid w:val="003D3BDD"/>
    <w:rsid w:val="003D4E36"/>
    <w:rsid w:val="003D521F"/>
    <w:rsid w:val="003D5766"/>
    <w:rsid w:val="003D6F1C"/>
    <w:rsid w:val="003F2175"/>
    <w:rsid w:val="003F32EF"/>
    <w:rsid w:val="003F38D3"/>
    <w:rsid w:val="003F3D11"/>
    <w:rsid w:val="003F7AA3"/>
    <w:rsid w:val="0040001E"/>
    <w:rsid w:val="00401821"/>
    <w:rsid w:val="00406B00"/>
    <w:rsid w:val="00412202"/>
    <w:rsid w:val="00417563"/>
    <w:rsid w:val="004223C4"/>
    <w:rsid w:val="00422F41"/>
    <w:rsid w:val="00425F65"/>
    <w:rsid w:val="00431234"/>
    <w:rsid w:val="0043646D"/>
    <w:rsid w:val="0043792A"/>
    <w:rsid w:val="00440C92"/>
    <w:rsid w:val="00452616"/>
    <w:rsid w:val="00455723"/>
    <w:rsid w:val="00456243"/>
    <w:rsid w:val="00456B9B"/>
    <w:rsid w:val="00457B70"/>
    <w:rsid w:val="004646EA"/>
    <w:rsid w:val="00472A44"/>
    <w:rsid w:val="00484A5A"/>
    <w:rsid w:val="00493EB6"/>
    <w:rsid w:val="004A0728"/>
    <w:rsid w:val="004A2F10"/>
    <w:rsid w:val="004A541C"/>
    <w:rsid w:val="004B4CC3"/>
    <w:rsid w:val="004B4E55"/>
    <w:rsid w:val="004B5379"/>
    <w:rsid w:val="004B64E1"/>
    <w:rsid w:val="004B6B3D"/>
    <w:rsid w:val="004B6D38"/>
    <w:rsid w:val="004B7FEF"/>
    <w:rsid w:val="004C0E00"/>
    <w:rsid w:val="004C23D6"/>
    <w:rsid w:val="004C3CC5"/>
    <w:rsid w:val="004C411E"/>
    <w:rsid w:val="004C46AD"/>
    <w:rsid w:val="004C51DC"/>
    <w:rsid w:val="004C52E3"/>
    <w:rsid w:val="004C6866"/>
    <w:rsid w:val="004C77E7"/>
    <w:rsid w:val="004D29BC"/>
    <w:rsid w:val="004D368C"/>
    <w:rsid w:val="004E1971"/>
    <w:rsid w:val="004E21ED"/>
    <w:rsid w:val="004E2CAC"/>
    <w:rsid w:val="004E3E9B"/>
    <w:rsid w:val="004E5EDD"/>
    <w:rsid w:val="004F0E28"/>
    <w:rsid w:val="004F26D5"/>
    <w:rsid w:val="004F3C8C"/>
    <w:rsid w:val="004F74D8"/>
    <w:rsid w:val="00502750"/>
    <w:rsid w:val="0050443D"/>
    <w:rsid w:val="00504C73"/>
    <w:rsid w:val="00511044"/>
    <w:rsid w:val="00511799"/>
    <w:rsid w:val="00512E32"/>
    <w:rsid w:val="005138F8"/>
    <w:rsid w:val="00513E84"/>
    <w:rsid w:val="0051469F"/>
    <w:rsid w:val="00515914"/>
    <w:rsid w:val="00520FAA"/>
    <w:rsid w:val="005227B2"/>
    <w:rsid w:val="00533560"/>
    <w:rsid w:val="005351A2"/>
    <w:rsid w:val="00535450"/>
    <w:rsid w:val="00541A88"/>
    <w:rsid w:val="005432DC"/>
    <w:rsid w:val="00550BC9"/>
    <w:rsid w:val="00554379"/>
    <w:rsid w:val="005555C1"/>
    <w:rsid w:val="00557AF7"/>
    <w:rsid w:val="0056052B"/>
    <w:rsid w:val="00563839"/>
    <w:rsid w:val="00565453"/>
    <w:rsid w:val="00566679"/>
    <w:rsid w:val="00566F07"/>
    <w:rsid w:val="00571F73"/>
    <w:rsid w:val="00572C9E"/>
    <w:rsid w:val="0057322F"/>
    <w:rsid w:val="00580AB2"/>
    <w:rsid w:val="0058265F"/>
    <w:rsid w:val="00582BAF"/>
    <w:rsid w:val="00586663"/>
    <w:rsid w:val="00590F27"/>
    <w:rsid w:val="00591398"/>
    <w:rsid w:val="0059400D"/>
    <w:rsid w:val="005A0BCE"/>
    <w:rsid w:val="005A5658"/>
    <w:rsid w:val="005B1BCD"/>
    <w:rsid w:val="005B5DDF"/>
    <w:rsid w:val="005C19A4"/>
    <w:rsid w:val="005D049B"/>
    <w:rsid w:val="005D0D5D"/>
    <w:rsid w:val="005D1C8B"/>
    <w:rsid w:val="005D50F8"/>
    <w:rsid w:val="005D6DC8"/>
    <w:rsid w:val="005E0D3B"/>
    <w:rsid w:val="005E60AC"/>
    <w:rsid w:val="005E7842"/>
    <w:rsid w:val="005F09E9"/>
    <w:rsid w:val="005F20BD"/>
    <w:rsid w:val="005F3158"/>
    <w:rsid w:val="00601A6A"/>
    <w:rsid w:val="00617A8B"/>
    <w:rsid w:val="00632676"/>
    <w:rsid w:val="006338DF"/>
    <w:rsid w:val="006439AF"/>
    <w:rsid w:val="00643DDE"/>
    <w:rsid w:val="006466F1"/>
    <w:rsid w:val="00650A83"/>
    <w:rsid w:val="0065182B"/>
    <w:rsid w:val="00656608"/>
    <w:rsid w:val="0065756A"/>
    <w:rsid w:val="00662C29"/>
    <w:rsid w:val="00670361"/>
    <w:rsid w:val="00670459"/>
    <w:rsid w:val="006727D3"/>
    <w:rsid w:val="00676455"/>
    <w:rsid w:val="00684324"/>
    <w:rsid w:val="00684646"/>
    <w:rsid w:val="006856A7"/>
    <w:rsid w:val="00690BD0"/>
    <w:rsid w:val="0069195B"/>
    <w:rsid w:val="0069216B"/>
    <w:rsid w:val="00692539"/>
    <w:rsid w:val="00696C9A"/>
    <w:rsid w:val="00697771"/>
    <w:rsid w:val="006A1809"/>
    <w:rsid w:val="006A2C54"/>
    <w:rsid w:val="006A35D0"/>
    <w:rsid w:val="006A5941"/>
    <w:rsid w:val="006A6A79"/>
    <w:rsid w:val="006B3020"/>
    <w:rsid w:val="006B6417"/>
    <w:rsid w:val="006B7BC4"/>
    <w:rsid w:val="006C0317"/>
    <w:rsid w:val="006C0DE8"/>
    <w:rsid w:val="006C23B6"/>
    <w:rsid w:val="006D60EC"/>
    <w:rsid w:val="006E08D5"/>
    <w:rsid w:val="006E755F"/>
    <w:rsid w:val="006E7AC2"/>
    <w:rsid w:val="006F0ACF"/>
    <w:rsid w:val="006F372F"/>
    <w:rsid w:val="006F3C1C"/>
    <w:rsid w:val="006F405F"/>
    <w:rsid w:val="006F58EE"/>
    <w:rsid w:val="00700FD1"/>
    <w:rsid w:val="00705174"/>
    <w:rsid w:val="00714F2A"/>
    <w:rsid w:val="00714FDE"/>
    <w:rsid w:val="007163C0"/>
    <w:rsid w:val="0071671A"/>
    <w:rsid w:val="007175E3"/>
    <w:rsid w:val="00717E47"/>
    <w:rsid w:val="007255E2"/>
    <w:rsid w:val="00734C74"/>
    <w:rsid w:val="0073540B"/>
    <w:rsid w:val="00737A55"/>
    <w:rsid w:val="00737DB5"/>
    <w:rsid w:val="007501EB"/>
    <w:rsid w:val="0075167C"/>
    <w:rsid w:val="00752388"/>
    <w:rsid w:val="00753DA1"/>
    <w:rsid w:val="0075598B"/>
    <w:rsid w:val="00756F5B"/>
    <w:rsid w:val="007573FB"/>
    <w:rsid w:val="00762FE7"/>
    <w:rsid w:val="00763A9C"/>
    <w:rsid w:val="00764189"/>
    <w:rsid w:val="00765FD0"/>
    <w:rsid w:val="00781788"/>
    <w:rsid w:val="00793FD2"/>
    <w:rsid w:val="00794450"/>
    <w:rsid w:val="007A081B"/>
    <w:rsid w:val="007A6956"/>
    <w:rsid w:val="007B07AB"/>
    <w:rsid w:val="007B1261"/>
    <w:rsid w:val="007B56CE"/>
    <w:rsid w:val="007B58B0"/>
    <w:rsid w:val="007B5C77"/>
    <w:rsid w:val="007C2502"/>
    <w:rsid w:val="007C63A9"/>
    <w:rsid w:val="007C6C48"/>
    <w:rsid w:val="007D2060"/>
    <w:rsid w:val="007D4640"/>
    <w:rsid w:val="007D4FAE"/>
    <w:rsid w:val="007D55B8"/>
    <w:rsid w:val="007D6779"/>
    <w:rsid w:val="007E04F9"/>
    <w:rsid w:val="007E3235"/>
    <w:rsid w:val="007E3D0F"/>
    <w:rsid w:val="00804C7E"/>
    <w:rsid w:val="00806AB4"/>
    <w:rsid w:val="00807234"/>
    <w:rsid w:val="00807C31"/>
    <w:rsid w:val="008109E1"/>
    <w:rsid w:val="00821403"/>
    <w:rsid w:val="00821A7E"/>
    <w:rsid w:val="00822677"/>
    <w:rsid w:val="00831232"/>
    <w:rsid w:val="00831780"/>
    <w:rsid w:val="00832134"/>
    <w:rsid w:val="0083685A"/>
    <w:rsid w:val="00840FD8"/>
    <w:rsid w:val="0084375A"/>
    <w:rsid w:val="00851B08"/>
    <w:rsid w:val="00852E07"/>
    <w:rsid w:val="00853EB6"/>
    <w:rsid w:val="00855AAA"/>
    <w:rsid w:val="00860E67"/>
    <w:rsid w:val="00866E43"/>
    <w:rsid w:val="008675E7"/>
    <w:rsid w:val="008718E1"/>
    <w:rsid w:val="00873057"/>
    <w:rsid w:val="0088319B"/>
    <w:rsid w:val="00883F37"/>
    <w:rsid w:val="00884956"/>
    <w:rsid w:val="00890DA2"/>
    <w:rsid w:val="00892EF1"/>
    <w:rsid w:val="008979DF"/>
    <w:rsid w:val="008A5484"/>
    <w:rsid w:val="008B2321"/>
    <w:rsid w:val="008B2E3B"/>
    <w:rsid w:val="008B3400"/>
    <w:rsid w:val="008C0EDB"/>
    <w:rsid w:val="008C2AC2"/>
    <w:rsid w:val="008C3B4E"/>
    <w:rsid w:val="008D33DA"/>
    <w:rsid w:val="008D44F9"/>
    <w:rsid w:val="008D7BF1"/>
    <w:rsid w:val="008E00F4"/>
    <w:rsid w:val="008E2BF6"/>
    <w:rsid w:val="008E4D3A"/>
    <w:rsid w:val="008E660D"/>
    <w:rsid w:val="008F1DD9"/>
    <w:rsid w:val="008F30DF"/>
    <w:rsid w:val="008F36F2"/>
    <w:rsid w:val="008F547E"/>
    <w:rsid w:val="008F7D8E"/>
    <w:rsid w:val="009039C9"/>
    <w:rsid w:val="0090466B"/>
    <w:rsid w:val="009057C4"/>
    <w:rsid w:val="009058E8"/>
    <w:rsid w:val="00905F55"/>
    <w:rsid w:val="00910075"/>
    <w:rsid w:val="009117A4"/>
    <w:rsid w:val="00915408"/>
    <w:rsid w:val="00915477"/>
    <w:rsid w:val="00915C00"/>
    <w:rsid w:val="00916F9B"/>
    <w:rsid w:val="0092182F"/>
    <w:rsid w:val="00924430"/>
    <w:rsid w:val="00924C16"/>
    <w:rsid w:val="00925FF1"/>
    <w:rsid w:val="00930162"/>
    <w:rsid w:val="009306F6"/>
    <w:rsid w:val="009352E7"/>
    <w:rsid w:val="00941C95"/>
    <w:rsid w:val="009430CC"/>
    <w:rsid w:val="00951CFE"/>
    <w:rsid w:val="00953261"/>
    <w:rsid w:val="00965206"/>
    <w:rsid w:val="00965396"/>
    <w:rsid w:val="00966154"/>
    <w:rsid w:val="00972C04"/>
    <w:rsid w:val="00973B46"/>
    <w:rsid w:val="00975D43"/>
    <w:rsid w:val="00981897"/>
    <w:rsid w:val="0099087D"/>
    <w:rsid w:val="00991386"/>
    <w:rsid w:val="009925ED"/>
    <w:rsid w:val="009944E1"/>
    <w:rsid w:val="0099459D"/>
    <w:rsid w:val="00994830"/>
    <w:rsid w:val="00997D7F"/>
    <w:rsid w:val="00997E8E"/>
    <w:rsid w:val="009A1A93"/>
    <w:rsid w:val="009B3823"/>
    <w:rsid w:val="009B7E64"/>
    <w:rsid w:val="009C0AF3"/>
    <w:rsid w:val="009C1D3F"/>
    <w:rsid w:val="009C4126"/>
    <w:rsid w:val="009C45C1"/>
    <w:rsid w:val="009C4960"/>
    <w:rsid w:val="009C644F"/>
    <w:rsid w:val="009D186F"/>
    <w:rsid w:val="009D1B17"/>
    <w:rsid w:val="009D3365"/>
    <w:rsid w:val="009D33E2"/>
    <w:rsid w:val="009D5259"/>
    <w:rsid w:val="009D5524"/>
    <w:rsid w:val="009E1FD2"/>
    <w:rsid w:val="009E2BDB"/>
    <w:rsid w:val="009E426F"/>
    <w:rsid w:val="009E5C11"/>
    <w:rsid w:val="009F0928"/>
    <w:rsid w:val="009F31E6"/>
    <w:rsid w:val="009F6BFF"/>
    <w:rsid w:val="00A01709"/>
    <w:rsid w:val="00A043EB"/>
    <w:rsid w:val="00A07D8A"/>
    <w:rsid w:val="00A07E7C"/>
    <w:rsid w:val="00A111C5"/>
    <w:rsid w:val="00A12070"/>
    <w:rsid w:val="00A121E7"/>
    <w:rsid w:val="00A14826"/>
    <w:rsid w:val="00A14EE6"/>
    <w:rsid w:val="00A16709"/>
    <w:rsid w:val="00A17442"/>
    <w:rsid w:val="00A2644A"/>
    <w:rsid w:val="00A35FE0"/>
    <w:rsid w:val="00A36EBB"/>
    <w:rsid w:val="00A40986"/>
    <w:rsid w:val="00A41CD2"/>
    <w:rsid w:val="00A51633"/>
    <w:rsid w:val="00A526FB"/>
    <w:rsid w:val="00A536F9"/>
    <w:rsid w:val="00A5495C"/>
    <w:rsid w:val="00A55320"/>
    <w:rsid w:val="00A554BF"/>
    <w:rsid w:val="00A558AB"/>
    <w:rsid w:val="00A55BD6"/>
    <w:rsid w:val="00A631FD"/>
    <w:rsid w:val="00A6750B"/>
    <w:rsid w:val="00A71B57"/>
    <w:rsid w:val="00A73CE0"/>
    <w:rsid w:val="00A74B2D"/>
    <w:rsid w:val="00A75B33"/>
    <w:rsid w:val="00A75C8F"/>
    <w:rsid w:val="00A80B1F"/>
    <w:rsid w:val="00A8678D"/>
    <w:rsid w:val="00A8780E"/>
    <w:rsid w:val="00A90018"/>
    <w:rsid w:val="00A909E0"/>
    <w:rsid w:val="00A923FD"/>
    <w:rsid w:val="00A935C9"/>
    <w:rsid w:val="00A96298"/>
    <w:rsid w:val="00A965AA"/>
    <w:rsid w:val="00AA6303"/>
    <w:rsid w:val="00AA7284"/>
    <w:rsid w:val="00AB1848"/>
    <w:rsid w:val="00AB2CE5"/>
    <w:rsid w:val="00AB62D5"/>
    <w:rsid w:val="00AB62DB"/>
    <w:rsid w:val="00AC36F3"/>
    <w:rsid w:val="00AD701E"/>
    <w:rsid w:val="00AE49E5"/>
    <w:rsid w:val="00AE4FCB"/>
    <w:rsid w:val="00AE6462"/>
    <w:rsid w:val="00AE6BB1"/>
    <w:rsid w:val="00AF6FA2"/>
    <w:rsid w:val="00B019F1"/>
    <w:rsid w:val="00B04B21"/>
    <w:rsid w:val="00B068FD"/>
    <w:rsid w:val="00B06C75"/>
    <w:rsid w:val="00B11BFF"/>
    <w:rsid w:val="00B127D4"/>
    <w:rsid w:val="00B17FB5"/>
    <w:rsid w:val="00B22A81"/>
    <w:rsid w:val="00B23B0D"/>
    <w:rsid w:val="00B23F71"/>
    <w:rsid w:val="00B247F9"/>
    <w:rsid w:val="00B27B90"/>
    <w:rsid w:val="00B27CCB"/>
    <w:rsid w:val="00B31601"/>
    <w:rsid w:val="00B42870"/>
    <w:rsid w:val="00B4430C"/>
    <w:rsid w:val="00B46992"/>
    <w:rsid w:val="00B47A68"/>
    <w:rsid w:val="00B50310"/>
    <w:rsid w:val="00B54A88"/>
    <w:rsid w:val="00B578DB"/>
    <w:rsid w:val="00B57E68"/>
    <w:rsid w:val="00B60D90"/>
    <w:rsid w:val="00B612BA"/>
    <w:rsid w:val="00B628B4"/>
    <w:rsid w:val="00B63B70"/>
    <w:rsid w:val="00B64900"/>
    <w:rsid w:val="00B72DF7"/>
    <w:rsid w:val="00B75B97"/>
    <w:rsid w:val="00B75FE9"/>
    <w:rsid w:val="00B7742E"/>
    <w:rsid w:val="00B777D3"/>
    <w:rsid w:val="00B80274"/>
    <w:rsid w:val="00B85B3F"/>
    <w:rsid w:val="00B87402"/>
    <w:rsid w:val="00B92C64"/>
    <w:rsid w:val="00B94441"/>
    <w:rsid w:val="00B946CA"/>
    <w:rsid w:val="00B963E1"/>
    <w:rsid w:val="00B97CA1"/>
    <w:rsid w:val="00BA04C5"/>
    <w:rsid w:val="00BA2294"/>
    <w:rsid w:val="00BA3832"/>
    <w:rsid w:val="00BB1CE1"/>
    <w:rsid w:val="00BB43A4"/>
    <w:rsid w:val="00BB43D0"/>
    <w:rsid w:val="00BB4671"/>
    <w:rsid w:val="00BB4760"/>
    <w:rsid w:val="00BB654F"/>
    <w:rsid w:val="00BB6ED7"/>
    <w:rsid w:val="00BC512F"/>
    <w:rsid w:val="00BC55C9"/>
    <w:rsid w:val="00BD0D1B"/>
    <w:rsid w:val="00BD57D8"/>
    <w:rsid w:val="00BD773A"/>
    <w:rsid w:val="00BE17A6"/>
    <w:rsid w:val="00BE41F0"/>
    <w:rsid w:val="00BE5D16"/>
    <w:rsid w:val="00BF5B9A"/>
    <w:rsid w:val="00BF6058"/>
    <w:rsid w:val="00C03856"/>
    <w:rsid w:val="00C03E5C"/>
    <w:rsid w:val="00C15422"/>
    <w:rsid w:val="00C15DDE"/>
    <w:rsid w:val="00C16FD5"/>
    <w:rsid w:val="00C22B5E"/>
    <w:rsid w:val="00C31AB2"/>
    <w:rsid w:val="00C31AEA"/>
    <w:rsid w:val="00C33C31"/>
    <w:rsid w:val="00C37FAA"/>
    <w:rsid w:val="00C419BF"/>
    <w:rsid w:val="00C51182"/>
    <w:rsid w:val="00C54B91"/>
    <w:rsid w:val="00C54BEF"/>
    <w:rsid w:val="00C552FD"/>
    <w:rsid w:val="00C6096B"/>
    <w:rsid w:val="00C61FEC"/>
    <w:rsid w:val="00C636F1"/>
    <w:rsid w:val="00C65C0E"/>
    <w:rsid w:val="00C661A8"/>
    <w:rsid w:val="00C70A2F"/>
    <w:rsid w:val="00C70B85"/>
    <w:rsid w:val="00C70F75"/>
    <w:rsid w:val="00C725A6"/>
    <w:rsid w:val="00C777DF"/>
    <w:rsid w:val="00C8119A"/>
    <w:rsid w:val="00C823E0"/>
    <w:rsid w:val="00C83AF5"/>
    <w:rsid w:val="00C84AF5"/>
    <w:rsid w:val="00C85A1C"/>
    <w:rsid w:val="00C943CA"/>
    <w:rsid w:val="00C95484"/>
    <w:rsid w:val="00C9787C"/>
    <w:rsid w:val="00CA12DB"/>
    <w:rsid w:val="00CA1656"/>
    <w:rsid w:val="00CB0EB8"/>
    <w:rsid w:val="00CB48B6"/>
    <w:rsid w:val="00CC7D5F"/>
    <w:rsid w:val="00CD4FC7"/>
    <w:rsid w:val="00CD5A60"/>
    <w:rsid w:val="00CD654F"/>
    <w:rsid w:val="00CD66D3"/>
    <w:rsid w:val="00CD725E"/>
    <w:rsid w:val="00CE3F50"/>
    <w:rsid w:val="00CE49F7"/>
    <w:rsid w:val="00CE5ADC"/>
    <w:rsid w:val="00CE5F57"/>
    <w:rsid w:val="00CF00FC"/>
    <w:rsid w:val="00CF1B93"/>
    <w:rsid w:val="00CF3536"/>
    <w:rsid w:val="00CF4243"/>
    <w:rsid w:val="00CF55FB"/>
    <w:rsid w:val="00CF5849"/>
    <w:rsid w:val="00D01C3C"/>
    <w:rsid w:val="00D038A0"/>
    <w:rsid w:val="00D067C6"/>
    <w:rsid w:val="00D12206"/>
    <w:rsid w:val="00D1515A"/>
    <w:rsid w:val="00D166B1"/>
    <w:rsid w:val="00D20E9C"/>
    <w:rsid w:val="00D20EC2"/>
    <w:rsid w:val="00D21AE5"/>
    <w:rsid w:val="00D2486C"/>
    <w:rsid w:val="00D3413C"/>
    <w:rsid w:val="00D46E4E"/>
    <w:rsid w:val="00D5031D"/>
    <w:rsid w:val="00D5103A"/>
    <w:rsid w:val="00D52391"/>
    <w:rsid w:val="00D55084"/>
    <w:rsid w:val="00D55899"/>
    <w:rsid w:val="00D61856"/>
    <w:rsid w:val="00D620A0"/>
    <w:rsid w:val="00D65A86"/>
    <w:rsid w:val="00D66D71"/>
    <w:rsid w:val="00D67715"/>
    <w:rsid w:val="00D74948"/>
    <w:rsid w:val="00D801C8"/>
    <w:rsid w:val="00D83134"/>
    <w:rsid w:val="00D8360E"/>
    <w:rsid w:val="00D868D8"/>
    <w:rsid w:val="00D91E0D"/>
    <w:rsid w:val="00D960C8"/>
    <w:rsid w:val="00D96CED"/>
    <w:rsid w:val="00D97F51"/>
    <w:rsid w:val="00DA5EB4"/>
    <w:rsid w:val="00DA67D4"/>
    <w:rsid w:val="00DA725E"/>
    <w:rsid w:val="00DB0F5E"/>
    <w:rsid w:val="00DB1E7D"/>
    <w:rsid w:val="00DB2975"/>
    <w:rsid w:val="00DB4F59"/>
    <w:rsid w:val="00DB51C6"/>
    <w:rsid w:val="00DC16F2"/>
    <w:rsid w:val="00DC1A96"/>
    <w:rsid w:val="00DC4D0F"/>
    <w:rsid w:val="00DD6D2E"/>
    <w:rsid w:val="00DE162C"/>
    <w:rsid w:val="00DE2BAB"/>
    <w:rsid w:val="00DE59D9"/>
    <w:rsid w:val="00DE64DB"/>
    <w:rsid w:val="00DE7FA2"/>
    <w:rsid w:val="00DF1BC0"/>
    <w:rsid w:val="00DF481C"/>
    <w:rsid w:val="00DF57FB"/>
    <w:rsid w:val="00E03C71"/>
    <w:rsid w:val="00E04725"/>
    <w:rsid w:val="00E061B6"/>
    <w:rsid w:val="00E11764"/>
    <w:rsid w:val="00E1277E"/>
    <w:rsid w:val="00E133C5"/>
    <w:rsid w:val="00E13652"/>
    <w:rsid w:val="00E20898"/>
    <w:rsid w:val="00E230A4"/>
    <w:rsid w:val="00E24CC0"/>
    <w:rsid w:val="00E2538B"/>
    <w:rsid w:val="00E26449"/>
    <w:rsid w:val="00E30FC0"/>
    <w:rsid w:val="00E32CF4"/>
    <w:rsid w:val="00E32DF3"/>
    <w:rsid w:val="00E33B0F"/>
    <w:rsid w:val="00E3481D"/>
    <w:rsid w:val="00E3544F"/>
    <w:rsid w:val="00E3745B"/>
    <w:rsid w:val="00E41BCF"/>
    <w:rsid w:val="00E45222"/>
    <w:rsid w:val="00E45240"/>
    <w:rsid w:val="00E61CC2"/>
    <w:rsid w:val="00E636B5"/>
    <w:rsid w:val="00E70135"/>
    <w:rsid w:val="00E71071"/>
    <w:rsid w:val="00E7629B"/>
    <w:rsid w:val="00E767BC"/>
    <w:rsid w:val="00E824F1"/>
    <w:rsid w:val="00E82EE1"/>
    <w:rsid w:val="00E830D0"/>
    <w:rsid w:val="00E8442B"/>
    <w:rsid w:val="00E84CCF"/>
    <w:rsid w:val="00E85EE2"/>
    <w:rsid w:val="00E866C2"/>
    <w:rsid w:val="00E87808"/>
    <w:rsid w:val="00E90134"/>
    <w:rsid w:val="00E95B41"/>
    <w:rsid w:val="00E95C2C"/>
    <w:rsid w:val="00EA0C95"/>
    <w:rsid w:val="00EA241E"/>
    <w:rsid w:val="00EA3E3D"/>
    <w:rsid w:val="00EA7D64"/>
    <w:rsid w:val="00EB2656"/>
    <w:rsid w:val="00EB2B1A"/>
    <w:rsid w:val="00EB50A8"/>
    <w:rsid w:val="00EB58E0"/>
    <w:rsid w:val="00EC038A"/>
    <w:rsid w:val="00EC069B"/>
    <w:rsid w:val="00EC56B0"/>
    <w:rsid w:val="00ED0E11"/>
    <w:rsid w:val="00ED1F23"/>
    <w:rsid w:val="00ED3FF0"/>
    <w:rsid w:val="00ED4CB5"/>
    <w:rsid w:val="00EE21AA"/>
    <w:rsid w:val="00EE3DF3"/>
    <w:rsid w:val="00EE3E10"/>
    <w:rsid w:val="00EE4B1E"/>
    <w:rsid w:val="00EE6E80"/>
    <w:rsid w:val="00EF796C"/>
    <w:rsid w:val="00F018BB"/>
    <w:rsid w:val="00F0240E"/>
    <w:rsid w:val="00F0690D"/>
    <w:rsid w:val="00F136B8"/>
    <w:rsid w:val="00F14FAA"/>
    <w:rsid w:val="00F1506C"/>
    <w:rsid w:val="00F15D5A"/>
    <w:rsid w:val="00F16F4E"/>
    <w:rsid w:val="00F17F2D"/>
    <w:rsid w:val="00F23DB0"/>
    <w:rsid w:val="00F2531F"/>
    <w:rsid w:val="00F32848"/>
    <w:rsid w:val="00F4413C"/>
    <w:rsid w:val="00F45785"/>
    <w:rsid w:val="00F4643C"/>
    <w:rsid w:val="00F4708C"/>
    <w:rsid w:val="00F52D42"/>
    <w:rsid w:val="00F534F2"/>
    <w:rsid w:val="00F55B11"/>
    <w:rsid w:val="00F55BA0"/>
    <w:rsid w:val="00F55D6F"/>
    <w:rsid w:val="00F579B1"/>
    <w:rsid w:val="00F6138F"/>
    <w:rsid w:val="00F61532"/>
    <w:rsid w:val="00F62037"/>
    <w:rsid w:val="00F63306"/>
    <w:rsid w:val="00F728E8"/>
    <w:rsid w:val="00F80280"/>
    <w:rsid w:val="00F8043A"/>
    <w:rsid w:val="00F81BB4"/>
    <w:rsid w:val="00F82F1A"/>
    <w:rsid w:val="00F83C9F"/>
    <w:rsid w:val="00F85144"/>
    <w:rsid w:val="00F85EC1"/>
    <w:rsid w:val="00F87266"/>
    <w:rsid w:val="00F95F2F"/>
    <w:rsid w:val="00FA4E6D"/>
    <w:rsid w:val="00FA62DF"/>
    <w:rsid w:val="00FA6EBE"/>
    <w:rsid w:val="00FB3743"/>
    <w:rsid w:val="00FB418E"/>
    <w:rsid w:val="00FB442F"/>
    <w:rsid w:val="00FB7EE6"/>
    <w:rsid w:val="00FC1DCF"/>
    <w:rsid w:val="00FC3441"/>
    <w:rsid w:val="00FD01B1"/>
    <w:rsid w:val="00FD2E22"/>
    <w:rsid w:val="00FD4768"/>
    <w:rsid w:val="00FD5C53"/>
    <w:rsid w:val="00FD6032"/>
    <w:rsid w:val="00FD7DE6"/>
    <w:rsid w:val="00FE395D"/>
    <w:rsid w:val="00FE49EC"/>
    <w:rsid w:val="00FF41F5"/>
    <w:rsid w:val="00FF45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3DBF5"/>
  <w14:defaultImageDpi w14:val="0"/>
  <w15:docId w15:val="{15432E1E-C21E-4A23-8389-CBBDF00A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441"/>
    <w:pPr>
      <w:widowControl w:val="0"/>
      <w:adjustRightInd w:val="0"/>
      <w:spacing w:after="0" w:line="360" w:lineRule="atLeast"/>
      <w:jc w:val="both"/>
      <w:textAlignment w:val="baseline"/>
    </w:pPr>
    <w:rPr>
      <w:rFonts w:ascii="Palatino" w:hAnsi="Palatino" w:cs="Palatino"/>
      <w:sz w:val="24"/>
      <w:szCs w:val="24"/>
    </w:rPr>
  </w:style>
  <w:style w:type="paragraph" w:styleId="berschrift1">
    <w:name w:val="heading 1"/>
    <w:basedOn w:val="Standard"/>
    <w:next w:val="Standard"/>
    <w:link w:val="berschrift1Zchn"/>
    <w:qFormat/>
    <w:rsid w:val="00FC3441"/>
    <w:pPr>
      <w:keepNext/>
      <w:keepLines/>
      <w:spacing w:after="280"/>
      <w:ind w:left="709" w:hanging="709"/>
      <w:outlineLvl w:val="0"/>
    </w:pPr>
    <w:rPr>
      <w:rFonts w:ascii="Helvetica" w:hAnsi="Helvetica" w:cs="Helvetica"/>
      <w:b/>
      <w:bCs/>
      <w:sz w:val="28"/>
      <w:szCs w:val="28"/>
    </w:rPr>
  </w:style>
  <w:style w:type="paragraph" w:styleId="berschrift2">
    <w:name w:val="heading 2"/>
    <w:basedOn w:val="berschrift1"/>
    <w:next w:val="Standard"/>
    <w:link w:val="berschrift2Zchn"/>
    <w:qFormat/>
    <w:rsid w:val="00FC3441"/>
    <w:pPr>
      <w:outlineLvl w:val="1"/>
    </w:pPr>
  </w:style>
  <w:style w:type="paragraph" w:styleId="berschrift3">
    <w:name w:val="heading 3"/>
    <w:basedOn w:val="berschrift2"/>
    <w:next w:val="Standard"/>
    <w:link w:val="berschrift3Zchn"/>
    <w:qFormat/>
    <w:rsid w:val="00FC3441"/>
    <w:pPr>
      <w:outlineLvl w:val="2"/>
    </w:pPr>
  </w:style>
  <w:style w:type="paragraph" w:styleId="berschrift4">
    <w:name w:val="heading 4"/>
    <w:basedOn w:val="berschrift3"/>
    <w:next w:val="Standard"/>
    <w:link w:val="berschrift4Zchn"/>
    <w:qFormat/>
    <w:rsid w:val="00FC3441"/>
    <w:pPr>
      <w:outlineLvl w:val="3"/>
    </w:pPr>
  </w:style>
  <w:style w:type="paragraph" w:styleId="berschrift5">
    <w:name w:val="heading 5"/>
    <w:basedOn w:val="berschrift4"/>
    <w:next w:val="Standard"/>
    <w:link w:val="berschrift5Zchn"/>
    <w:qFormat/>
    <w:rsid w:val="00FC3441"/>
    <w:pPr>
      <w:outlineLvl w:val="4"/>
    </w:pPr>
  </w:style>
  <w:style w:type="paragraph" w:styleId="berschrift6">
    <w:name w:val="heading 6"/>
    <w:basedOn w:val="Standard"/>
    <w:next w:val="Standard"/>
    <w:link w:val="berschrift6Zchn"/>
    <w:qFormat/>
    <w:rsid w:val="00FC3441"/>
    <w:pPr>
      <w:keepNext/>
      <w:outlineLvl w:val="5"/>
    </w:pPr>
    <w:rPr>
      <w:rFonts w:ascii="Helvetica" w:hAnsi="Helvetica" w:cs="Helvetica"/>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344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C344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C344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C344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C3441"/>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C3441"/>
    <w:rPr>
      <w:rFonts w:ascii="Calibri" w:hAnsi="Calibri" w:cs="Times New Roman"/>
      <w:b/>
      <w:bCs/>
      <w:sz w:val="22"/>
      <w:szCs w:val="22"/>
    </w:rPr>
  </w:style>
  <w:style w:type="paragraph" w:styleId="Fuzeile">
    <w:name w:val="footer"/>
    <w:basedOn w:val="Standard"/>
    <w:link w:val="FuzeileZchn"/>
    <w:rsid w:val="00FC3441"/>
    <w:pPr>
      <w:tabs>
        <w:tab w:val="center" w:pos="4819"/>
        <w:tab w:val="right" w:pos="9071"/>
      </w:tabs>
    </w:pPr>
  </w:style>
  <w:style w:type="character" w:customStyle="1" w:styleId="FuzeileZchn">
    <w:name w:val="Fußzeile Zchn"/>
    <w:basedOn w:val="Absatz-Standardschriftart"/>
    <w:link w:val="Fuzeile"/>
    <w:uiPriority w:val="99"/>
    <w:semiHidden/>
    <w:locked/>
    <w:rsid w:val="00FC3441"/>
    <w:rPr>
      <w:rFonts w:ascii="Palatino" w:hAnsi="Palatino" w:cs="Palatino"/>
      <w:sz w:val="24"/>
      <w:szCs w:val="24"/>
    </w:rPr>
  </w:style>
  <w:style w:type="paragraph" w:styleId="Kopfzeile">
    <w:name w:val="header"/>
    <w:basedOn w:val="Standard"/>
    <w:link w:val="KopfzeileZchn"/>
    <w:rsid w:val="00FC3441"/>
    <w:pPr>
      <w:tabs>
        <w:tab w:val="center" w:pos="4536"/>
        <w:tab w:val="right" w:pos="9072"/>
      </w:tabs>
    </w:pPr>
  </w:style>
  <w:style w:type="character" w:customStyle="1" w:styleId="KopfzeileZchn">
    <w:name w:val="Kopfzeile Zchn"/>
    <w:basedOn w:val="Absatz-Standardschriftart"/>
    <w:link w:val="Kopfzeile"/>
    <w:uiPriority w:val="99"/>
    <w:semiHidden/>
    <w:locked/>
    <w:rsid w:val="00FC3441"/>
    <w:rPr>
      <w:rFonts w:ascii="Palatino" w:hAnsi="Palatino" w:cs="Palatino"/>
      <w:sz w:val="24"/>
      <w:szCs w:val="24"/>
    </w:rPr>
  </w:style>
  <w:style w:type="paragraph" w:customStyle="1" w:styleId="NormalmitAbstand">
    <w:name w:val="Normal mit Abstand"/>
    <w:basedOn w:val="Standard"/>
    <w:rsid w:val="00FC3441"/>
    <w:pPr>
      <w:spacing w:after="240"/>
    </w:pPr>
  </w:style>
  <w:style w:type="paragraph" w:customStyle="1" w:styleId="NormalohneAbstand">
    <w:name w:val="Normal ohne Abstand"/>
    <w:basedOn w:val="Standard"/>
    <w:rsid w:val="00FC3441"/>
  </w:style>
  <w:style w:type="paragraph" w:customStyle="1" w:styleId="Einrckung1er1">
    <w:name w:val="Einr∏ckung 1.er1"/>
    <w:basedOn w:val="Standard"/>
    <w:uiPriority w:val="99"/>
    <w:rsid w:val="00FC3441"/>
    <w:pPr>
      <w:ind w:left="396" w:hanging="396"/>
    </w:pPr>
  </w:style>
  <w:style w:type="paragraph" w:customStyle="1" w:styleId="Einrckung2er2">
    <w:name w:val="Einr∏ckung 2.er2"/>
    <w:basedOn w:val="Standard"/>
    <w:uiPriority w:val="99"/>
    <w:rsid w:val="00FC3441"/>
    <w:pPr>
      <w:ind w:left="822" w:hanging="397"/>
    </w:pPr>
  </w:style>
  <w:style w:type="paragraph" w:customStyle="1" w:styleId="Einrckung3er3">
    <w:name w:val="Einr∏ckung 3.er3"/>
    <w:basedOn w:val="Standard"/>
    <w:uiPriority w:val="99"/>
    <w:rsid w:val="00FC3441"/>
    <w:pPr>
      <w:ind w:left="1190" w:hanging="397"/>
    </w:pPr>
  </w:style>
  <w:style w:type="paragraph" w:customStyle="1" w:styleId="Tabelle">
    <w:name w:val="Tabelle"/>
    <w:basedOn w:val="Standard"/>
    <w:rsid w:val="00FC3441"/>
    <w:pPr>
      <w:spacing w:before="120" w:after="120"/>
    </w:pPr>
  </w:style>
  <w:style w:type="paragraph" w:styleId="Standardeinzug">
    <w:name w:val="Normal Indent"/>
    <w:basedOn w:val="Standard"/>
    <w:rsid w:val="00FC3441"/>
    <w:pPr>
      <w:spacing w:after="240"/>
      <w:ind w:left="709"/>
    </w:pPr>
  </w:style>
  <w:style w:type="paragraph" w:customStyle="1" w:styleId="Einrcken">
    <w:name w:val="Einr∏cken"/>
    <w:basedOn w:val="Standard"/>
    <w:uiPriority w:val="99"/>
    <w:rsid w:val="00FC3441"/>
    <w:pPr>
      <w:tabs>
        <w:tab w:val="left" w:pos="510"/>
      </w:tabs>
      <w:ind w:left="510" w:hanging="369"/>
    </w:pPr>
  </w:style>
  <w:style w:type="paragraph" w:customStyle="1" w:styleId="PI-Dachzeile">
    <w:name w:val="PI-Dachzeile"/>
    <w:next w:val="Standard"/>
    <w:rsid w:val="00FC3441"/>
    <w:pPr>
      <w:widowControl w:val="0"/>
      <w:adjustRightInd w:val="0"/>
      <w:spacing w:before="1000" w:after="0" w:line="360" w:lineRule="atLeast"/>
      <w:jc w:val="both"/>
      <w:textAlignment w:val="baseline"/>
    </w:pPr>
    <w:rPr>
      <w:rFonts w:ascii="Palatino" w:hAnsi="Palatino" w:cs="Palatino"/>
      <w:sz w:val="26"/>
      <w:szCs w:val="26"/>
    </w:rPr>
  </w:style>
  <w:style w:type="paragraph" w:customStyle="1" w:styleId="PI-Text">
    <w:name w:val="PI-Text"/>
    <w:basedOn w:val="Standard"/>
    <w:rsid w:val="00FC3441"/>
    <w:pPr>
      <w:tabs>
        <w:tab w:val="left" w:pos="1418"/>
      </w:tabs>
      <w:spacing w:line="360" w:lineRule="exact"/>
    </w:pPr>
    <w:rPr>
      <w:sz w:val="26"/>
      <w:szCs w:val="26"/>
    </w:rPr>
  </w:style>
  <w:style w:type="paragraph" w:customStyle="1" w:styleId="PI-Ueberschrift">
    <w:name w:val="PI-Ueberschrift"/>
    <w:basedOn w:val="Standard"/>
    <w:next w:val="Standard"/>
    <w:rsid w:val="00FC3441"/>
    <w:rPr>
      <w:b/>
      <w:bCs/>
      <w:sz w:val="30"/>
      <w:szCs w:val="30"/>
    </w:rPr>
  </w:style>
  <w:style w:type="paragraph" w:customStyle="1" w:styleId="PI-Unterzeile">
    <w:name w:val="PI-Unterzeile"/>
    <w:basedOn w:val="Standard"/>
    <w:next w:val="PI-Text"/>
    <w:rsid w:val="00FC3441"/>
    <w:pPr>
      <w:tabs>
        <w:tab w:val="left" w:pos="580"/>
      </w:tabs>
    </w:pPr>
    <w:rPr>
      <w:sz w:val="26"/>
      <w:szCs w:val="26"/>
    </w:rPr>
  </w:style>
  <w:style w:type="character" w:styleId="Hyperlink">
    <w:name w:val="Hyperlink"/>
    <w:basedOn w:val="Absatz-Standardschriftart"/>
    <w:rsid w:val="00FC3441"/>
    <w:rPr>
      <w:rFonts w:cs="Times New Roman"/>
      <w:color w:val="0000FF"/>
      <w:u w:val="single"/>
    </w:rPr>
  </w:style>
  <w:style w:type="paragraph" w:customStyle="1" w:styleId="PI-Disclaimer">
    <w:name w:val="PI-Disclaimer"/>
    <w:basedOn w:val="Standard"/>
    <w:autoRedefine/>
    <w:rsid w:val="00FC3441"/>
    <w:rPr>
      <w:b/>
      <w:bCs/>
      <w:sz w:val="20"/>
      <w:szCs w:val="20"/>
      <w:lang w:val="en-GB"/>
    </w:rPr>
  </w:style>
  <w:style w:type="paragraph" w:styleId="Textkrper-Zeileneinzug">
    <w:name w:val="Body Text Indent"/>
    <w:basedOn w:val="Standard"/>
    <w:link w:val="Textkrper-ZeileneinzugZchn"/>
    <w:rsid w:val="00FC3441"/>
    <w:pPr>
      <w:spacing w:line="300" w:lineRule="exact"/>
      <w:ind w:right="180"/>
    </w:pPr>
    <w:rPr>
      <w:rFonts w:ascii="Arial" w:hAnsi="Arial" w:cs="Arial"/>
      <w:b/>
      <w:bCs/>
      <w:sz w:val="30"/>
      <w:szCs w:val="30"/>
      <w:lang w:val="en-US"/>
    </w:rPr>
  </w:style>
  <w:style w:type="character" w:customStyle="1" w:styleId="Textkrper-ZeileneinzugZchn">
    <w:name w:val="Textkörper-Zeileneinzug Zchn"/>
    <w:basedOn w:val="Absatz-Standardschriftart"/>
    <w:link w:val="Textkrper-Zeileneinzug"/>
    <w:uiPriority w:val="99"/>
    <w:semiHidden/>
    <w:locked/>
    <w:rsid w:val="00FC3441"/>
    <w:rPr>
      <w:rFonts w:ascii="Palatino" w:hAnsi="Palatino" w:cs="Palatino"/>
      <w:sz w:val="24"/>
      <w:szCs w:val="24"/>
    </w:rPr>
  </w:style>
  <w:style w:type="paragraph" w:styleId="Sprechblasentext">
    <w:name w:val="Balloon Text"/>
    <w:basedOn w:val="Standard"/>
    <w:link w:val="SprechblasentextZchn"/>
    <w:semiHidden/>
    <w:rsid w:val="00FC34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3441"/>
    <w:rPr>
      <w:rFonts w:ascii="Tahoma" w:hAnsi="Tahoma" w:cs="Tahoma"/>
      <w:sz w:val="16"/>
      <w:szCs w:val="16"/>
    </w:rPr>
  </w:style>
  <w:style w:type="paragraph" w:styleId="Dokumentstruktur">
    <w:name w:val="Document Map"/>
    <w:basedOn w:val="Standard"/>
    <w:link w:val="DokumentstrukturZchn"/>
    <w:semiHidden/>
    <w:rsid w:val="00FC3441"/>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C3441"/>
    <w:rPr>
      <w:rFonts w:ascii="Tahoma" w:hAnsi="Tahoma" w:cs="Tahoma"/>
      <w:sz w:val="16"/>
      <w:szCs w:val="16"/>
    </w:rPr>
  </w:style>
  <w:style w:type="paragraph" w:styleId="Listenabsatz">
    <w:name w:val="List Paragraph"/>
    <w:basedOn w:val="Standard"/>
    <w:uiPriority w:val="34"/>
    <w:qFormat/>
    <w:rsid w:val="00832134"/>
    <w:pPr>
      <w:ind w:left="720"/>
      <w:contextualSpacing/>
    </w:pPr>
  </w:style>
  <w:style w:type="character" w:styleId="Kommentarzeichen">
    <w:name w:val="annotation reference"/>
    <w:basedOn w:val="Absatz-Standardschriftart"/>
    <w:uiPriority w:val="99"/>
    <w:semiHidden/>
    <w:unhideWhenUsed/>
    <w:rsid w:val="004A541C"/>
    <w:rPr>
      <w:rFonts w:cs="Times New Roman"/>
      <w:sz w:val="16"/>
      <w:szCs w:val="16"/>
    </w:rPr>
  </w:style>
  <w:style w:type="paragraph" w:styleId="Kommentartext">
    <w:name w:val="annotation text"/>
    <w:basedOn w:val="Standard"/>
    <w:link w:val="KommentartextZchn"/>
    <w:uiPriority w:val="99"/>
    <w:semiHidden/>
    <w:unhideWhenUsed/>
    <w:rsid w:val="004A541C"/>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4A541C"/>
    <w:rPr>
      <w:rFonts w:ascii="Palatino" w:hAnsi="Palatino" w:cs="Palatino"/>
      <w:sz w:val="20"/>
      <w:szCs w:val="20"/>
    </w:rPr>
  </w:style>
  <w:style w:type="paragraph" w:styleId="Kommentarthema">
    <w:name w:val="annotation subject"/>
    <w:basedOn w:val="Kommentartext"/>
    <w:next w:val="Kommentartext"/>
    <w:link w:val="KommentarthemaZchn"/>
    <w:uiPriority w:val="99"/>
    <w:semiHidden/>
    <w:unhideWhenUsed/>
    <w:rsid w:val="004A541C"/>
    <w:rPr>
      <w:b/>
      <w:bCs/>
    </w:rPr>
  </w:style>
  <w:style w:type="character" w:customStyle="1" w:styleId="KommentarthemaZchn">
    <w:name w:val="Kommentarthema Zchn"/>
    <w:basedOn w:val="KommentartextZchn"/>
    <w:link w:val="Kommentarthema"/>
    <w:uiPriority w:val="99"/>
    <w:semiHidden/>
    <w:locked/>
    <w:rsid w:val="004A541C"/>
    <w:rPr>
      <w:rFonts w:ascii="Palatino" w:hAnsi="Palatino" w:cs="Palatino"/>
      <w:b/>
      <w:bCs/>
      <w:sz w:val="20"/>
      <w:szCs w:val="20"/>
    </w:rPr>
  </w:style>
  <w:style w:type="paragraph" w:styleId="Funotentext">
    <w:name w:val="footnote text"/>
    <w:basedOn w:val="Standard"/>
    <w:link w:val="FunotentextZchn"/>
    <w:uiPriority w:val="99"/>
    <w:unhideWhenUsed/>
    <w:rsid w:val="00981897"/>
    <w:pPr>
      <w:widowControl/>
      <w:adjustRightInd/>
      <w:spacing w:line="240" w:lineRule="auto"/>
      <w:jc w:val="left"/>
      <w:textAlignment w:val="auto"/>
    </w:pPr>
    <w:rPr>
      <w:rFonts w:ascii="Arial" w:hAnsi="Arial" w:cs="Times New Roman"/>
      <w:sz w:val="20"/>
      <w:szCs w:val="20"/>
      <w:lang w:val="en-US" w:eastAsia="en-US"/>
    </w:rPr>
  </w:style>
  <w:style w:type="character" w:customStyle="1" w:styleId="FunotentextZchn">
    <w:name w:val="Fußnotentext Zchn"/>
    <w:basedOn w:val="Absatz-Standardschriftart"/>
    <w:link w:val="Funotentext"/>
    <w:uiPriority w:val="99"/>
    <w:locked/>
    <w:rsid w:val="00981897"/>
    <w:rPr>
      <w:rFonts w:ascii="Arial" w:hAnsi="Arial" w:cs="Times New Roman"/>
      <w:sz w:val="20"/>
      <w:szCs w:val="20"/>
      <w:lang w:val="en-US" w:eastAsia="en-US"/>
    </w:rPr>
  </w:style>
  <w:style w:type="character" w:styleId="Funotenzeichen">
    <w:name w:val="footnote reference"/>
    <w:basedOn w:val="Absatz-Standardschriftart"/>
    <w:uiPriority w:val="99"/>
    <w:unhideWhenUsed/>
    <w:rsid w:val="00981897"/>
    <w:rPr>
      <w:rFonts w:cs="Times New Roman"/>
      <w:vertAlign w:val="superscript"/>
    </w:rPr>
  </w:style>
  <w:style w:type="paragraph" w:styleId="StandardWeb">
    <w:name w:val="Normal (Web)"/>
    <w:basedOn w:val="Standard"/>
    <w:uiPriority w:val="99"/>
    <w:semiHidden/>
    <w:unhideWhenUsed/>
    <w:rsid w:val="00AE4FCB"/>
    <w:pPr>
      <w:widowControl/>
      <w:adjustRightInd/>
      <w:spacing w:before="100" w:beforeAutospacing="1" w:after="100" w:afterAutospacing="1" w:line="240" w:lineRule="auto"/>
      <w:jc w:val="left"/>
      <w:textAlignment w:val="auto"/>
    </w:pPr>
    <w:rPr>
      <w:rFonts w:ascii="Times New Roman" w:hAnsi="Times New Roman" w:cs="Times New Roman"/>
    </w:rPr>
  </w:style>
  <w:style w:type="character" w:styleId="NichtaufgelsteErwhnung">
    <w:name w:val="Unresolved Mention"/>
    <w:basedOn w:val="Absatz-Standardschriftart"/>
    <w:uiPriority w:val="99"/>
    <w:semiHidden/>
    <w:unhideWhenUsed/>
    <w:rsid w:val="00E45240"/>
    <w:rPr>
      <w:color w:val="605E5C"/>
      <w:shd w:val="clear" w:color="auto" w:fill="E1DFDD"/>
    </w:rPr>
  </w:style>
  <w:style w:type="paragraph" w:customStyle="1" w:styleId="Einrckung1er10">
    <w:name w:val="Einr¸ckung 1.er1"/>
    <w:basedOn w:val="Standard"/>
    <w:rsid w:val="003824FD"/>
    <w:pPr>
      <w:widowControl/>
      <w:adjustRightInd/>
      <w:spacing w:line="240" w:lineRule="auto"/>
      <w:ind w:left="396" w:hanging="396"/>
      <w:textAlignment w:val="auto"/>
    </w:pPr>
  </w:style>
  <w:style w:type="paragraph" w:customStyle="1" w:styleId="Einrckung2er20">
    <w:name w:val="Einr¸ckung 2.er2"/>
    <w:basedOn w:val="Standard"/>
    <w:rsid w:val="003824FD"/>
    <w:pPr>
      <w:widowControl/>
      <w:adjustRightInd/>
      <w:spacing w:line="240" w:lineRule="auto"/>
      <w:ind w:left="822" w:hanging="397"/>
      <w:textAlignment w:val="auto"/>
    </w:pPr>
  </w:style>
  <w:style w:type="paragraph" w:customStyle="1" w:styleId="Einrckung3er30">
    <w:name w:val="Einr¸ckung 3.er3"/>
    <w:basedOn w:val="Standard"/>
    <w:rsid w:val="003824FD"/>
    <w:pPr>
      <w:widowControl/>
      <w:adjustRightInd/>
      <w:spacing w:line="240" w:lineRule="auto"/>
      <w:ind w:left="1190" w:hanging="397"/>
      <w:textAlignment w:val="auto"/>
    </w:pPr>
  </w:style>
  <w:style w:type="paragraph" w:customStyle="1" w:styleId="Einrcken0">
    <w:name w:val="Einr¸cken"/>
    <w:basedOn w:val="Standard"/>
    <w:rsid w:val="003824FD"/>
    <w:pPr>
      <w:widowControl/>
      <w:tabs>
        <w:tab w:val="left" w:pos="510"/>
      </w:tabs>
      <w:adjustRightInd/>
      <w:spacing w:line="240" w:lineRule="auto"/>
      <w:ind w:left="510" w:hanging="369"/>
      <w:jc w:val="left"/>
      <w:textAlignment w:val="auto"/>
    </w:pPr>
  </w:style>
  <w:style w:type="character" w:customStyle="1" w:styleId="A3">
    <w:name w:val="A3"/>
    <w:uiPriority w:val="99"/>
    <w:rsid w:val="006E755F"/>
    <w:rPr>
      <w:rFonts w:cs="Helvetica 65 Medium"/>
      <w:color w:val="565555"/>
      <w:sz w:val="20"/>
      <w:szCs w:val="20"/>
    </w:rPr>
  </w:style>
  <w:style w:type="paragraph" w:customStyle="1" w:styleId="Default">
    <w:name w:val="Default"/>
    <w:rsid w:val="006E755F"/>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0180">
      <w:bodyDiv w:val="1"/>
      <w:marLeft w:val="0"/>
      <w:marRight w:val="0"/>
      <w:marTop w:val="0"/>
      <w:marBottom w:val="0"/>
      <w:divBdr>
        <w:top w:val="none" w:sz="0" w:space="0" w:color="auto"/>
        <w:left w:val="none" w:sz="0" w:space="0" w:color="auto"/>
        <w:bottom w:val="none" w:sz="0" w:space="0" w:color="auto"/>
        <w:right w:val="none" w:sz="0" w:space="0" w:color="auto"/>
      </w:divBdr>
      <w:divsChild>
        <w:div w:id="2063478254">
          <w:marLeft w:val="446"/>
          <w:marRight w:val="0"/>
          <w:marTop w:val="0"/>
          <w:marBottom w:val="0"/>
          <w:divBdr>
            <w:top w:val="none" w:sz="0" w:space="0" w:color="auto"/>
            <w:left w:val="none" w:sz="0" w:space="0" w:color="auto"/>
            <w:bottom w:val="none" w:sz="0" w:space="0" w:color="auto"/>
            <w:right w:val="none" w:sz="0" w:space="0" w:color="auto"/>
          </w:divBdr>
        </w:div>
      </w:divsChild>
    </w:div>
    <w:div w:id="210386772">
      <w:bodyDiv w:val="1"/>
      <w:marLeft w:val="0"/>
      <w:marRight w:val="0"/>
      <w:marTop w:val="0"/>
      <w:marBottom w:val="0"/>
      <w:divBdr>
        <w:top w:val="none" w:sz="0" w:space="0" w:color="auto"/>
        <w:left w:val="none" w:sz="0" w:space="0" w:color="auto"/>
        <w:bottom w:val="none" w:sz="0" w:space="0" w:color="auto"/>
        <w:right w:val="none" w:sz="0" w:space="0" w:color="auto"/>
      </w:divBdr>
    </w:div>
    <w:div w:id="365642883">
      <w:bodyDiv w:val="1"/>
      <w:marLeft w:val="0"/>
      <w:marRight w:val="0"/>
      <w:marTop w:val="0"/>
      <w:marBottom w:val="0"/>
      <w:divBdr>
        <w:top w:val="none" w:sz="0" w:space="0" w:color="auto"/>
        <w:left w:val="none" w:sz="0" w:space="0" w:color="auto"/>
        <w:bottom w:val="none" w:sz="0" w:space="0" w:color="auto"/>
        <w:right w:val="none" w:sz="0" w:space="0" w:color="auto"/>
      </w:divBdr>
    </w:div>
    <w:div w:id="560092127">
      <w:marLeft w:val="0"/>
      <w:marRight w:val="0"/>
      <w:marTop w:val="0"/>
      <w:marBottom w:val="0"/>
      <w:divBdr>
        <w:top w:val="none" w:sz="0" w:space="0" w:color="auto"/>
        <w:left w:val="none" w:sz="0" w:space="0" w:color="auto"/>
        <w:bottom w:val="none" w:sz="0" w:space="0" w:color="auto"/>
        <w:right w:val="none" w:sz="0" w:space="0" w:color="auto"/>
      </w:divBdr>
      <w:divsChild>
        <w:div w:id="560092144">
          <w:marLeft w:val="1440"/>
          <w:marRight w:val="0"/>
          <w:marTop w:val="80"/>
          <w:marBottom w:val="60"/>
          <w:divBdr>
            <w:top w:val="none" w:sz="0" w:space="0" w:color="auto"/>
            <w:left w:val="none" w:sz="0" w:space="0" w:color="auto"/>
            <w:bottom w:val="none" w:sz="0" w:space="0" w:color="auto"/>
            <w:right w:val="none" w:sz="0" w:space="0" w:color="auto"/>
          </w:divBdr>
        </w:div>
        <w:div w:id="560092150">
          <w:marLeft w:val="2160"/>
          <w:marRight w:val="0"/>
          <w:marTop w:val="80"/>
          <w:marBottom w:val="60"/>
          <w:divBdr>
            <w:top w:val="none" w:sz="0" w:space="0" w:color="auto"/>
            <w:left w:val="none" w:sz="0" w:space="0" w:color="auto"/>
            <w:bottom w:val="none" w:sz="0" w:space="0" w:color="auto"/>
            <w:right w:val="none" w:sz="0" w:space="0" w:color="auto"/>
          </w:divBdr>
        </w:div>
        <w:div w:id="560092212">
          <w:marLeft w:val="2160"/>
          <w:marRight w:val="0"/>
          <w:marTop w:val="80"/>
          <w:marBottom w:val="60"/>
          <w:divBdr>
            <w:top w:val="none" w:sz="0" w:space="0" w:color="auto"/>
            <w:left w:val="none" w:sz="0" w:space="0" w:color="auto"/>
            <w:bottom w:val="none" w:sz="0" w:space="0" w:color="auto"/>
            <w:right w:val="none" w:sz="0" w:space="0" w:color="auto"/>
          </w:divBdr>
        </w:div>
        <w:div w:id="560092214">
          <w:marLeft w:val="1440"/>
          <w:marRight w:val="0"/>
          <w:marTop w:val="80"/>
          <w:marBottom w:val="60"/>
          <w:divBdr>
            <w:top w:val="none" w:sz="0" w:space="0" w:color="auto"/>
            <w:left w:val="none" w:sz="0" w:space="0" w:color="auto"/>
            <w:bottom w:val="none" w:sz="0" w:space="0" w:color="auto"/>
            <w:right w:val="none" w:sz="0" w:space="0" w:color="auto"/>
          </w:divBdr>
        </w:div>
        <w:div w:id="560092223">
          <w:marLeft w:val="2160"/>
          <w:marRight w:val="0"/>
          <w:marTop w:val="80"/>
          <w:marBottom w:val="60"/>
          <w:divBdr>
            <w:top w:val="none" w:sz="0" w:space="0" w:color="auto"/>
            <w:left w:val="none" w:sz="0" w:space="0" w:color="auto"/>
            <w:bottom w:val="none" w:sz="0" w:space="0" w:color="auto"/>
            <w:right w:val="none" w:sz="0" w:space="0" w:color="auto"/>
          </w:divBdr>
        </w:div>
        <w:div w:id="560092236">
          <w:marLeft w:val="1440"/>
          <w:marRight w:val="0"/>
          <w:marTop w:val="80"/>
          <w:marBottom w:val="60"/>
          <w:divBdr>
            <w:top w:val="none" w:sz="0" w:space="0" w:color="auto"/>
            <w:left w:val="none" w:sz="0" w:space="0" w:color="auto"/>
            <w:bottom w:val="none" w:sz="0" w:space="0" w:color="auto"/>
            <w:right w:val="none" w:sz="0" w:space="0" w:color="auto"/>
          </w:divBdr>
        </w:div>
        <w:div w:id="560092251">
          <w:marLeft w:val="2160"/>
          <w:marRight w:val="0"/>
          <w:marTop w:val="80"/>
          <w:marBottom w:val="60"/>
          <w:divBdr>
            <w:top w:val="none" w:sz="0" w:space="0" w:color="auto"/>
            <w:left w:val="none" w:sz="0" w:space="0" w:color="auto"/>
            <w:bottom w:val="none" w:sz="0" w:space="0" w:color="auto"/>
            <w:right w:val="none" w:sz="0" w:space="0" w:color="auto"/>
          </w:divBdr>
        </w:div>
      </w:divsChild>
    </w:div>
    <w:div w:id="560092128">
      <w:marLeft w:val="0"/>
      <w:marRight w:val="0"/>
      <w:marTop w:val="0"/>
      <w:marBottom w:val="0"/>
      <w:divBdr>
        <w:top w:val="none" w:sz="0" w:space="0" w:color="auto"/>
        <w:left w:val="none" w:sz="0" w:space="0" w:color="auto"/>
        <w:bottom w:val="none" w:sz="0" w:space="0" w:color="auto"/>
        <w:right w:val="none" w:sz="0" w:space="0" w:color="auto"/>
      </w:divBdr>
      <w:divsChild>
        <w:div w:id="560092129">
          <w:marLeft w:val="1440"/>
          <w:marRight w:val="0"/>
          <w:marTop w:val="80"/>
          <w:marBottom w:val="60"/>
          <w:divBdr>
            <w:top w:val="none" w:sz="0" w:space="0" w:color="auto"/>
            <w:left w:val="none" w:sz="0" w:space="0" w:color="auto"/>
            <w:bottom w:val="none" w:sz="0" w:space="0" w:color="auto"/>
            <w:right w:val="none" w:sz="0" w:space="0" w:color="auto"/>
          </w:divBdr>
        </w:div>
        <w:div w:id="560092131">
          <w:marLeft w:val="1440"/>
          <w:marRight w:val="0"/>
          <w:marTop w:val="80"/>
          <w:marBottom w:val="60"/>
          <w:divBdr>
            <w:top w:val="none" w:sz="0" w:space="0" w:color="auto"/>
            <w:left w:val="none" w:sz="0" w:space="0" w:color="auto"/>
            <w:bottom w:val="none" w:sz="0" w:space="0" w:color="auto"/>
            <w:right w:val="none" w:sz="0" w:space="0" w:color="auto"/>
          </w:divBdr>
        </w:div>
        <w:div w:id="560092135">
          <w:marLeft w:val="1440"/>
          <w:marRight w:val="0"/>
          <w:marTop w:val="80"/>
          <w:marBottom w:val="60"/>
          <w:divBdr>
            <w:top w:val="none" w:sz="0" w:space="0" w:color="auto"/>
            <w:left w:val="none" w:sz="0" w:space="0" w:color="auto"/>
            <w:bottom w:val="none" w:sz="0" w:space="0" w:color="auto"/>
            <w:right w:val="none" w:sz="0" w:space="0" w:color="auto"/>
          </w:divBdr>
        </w:div>
        <w:div w:id="560092216">
          <w:marLeft w:val="1440"/>
          <w:marRight w:val="0"/>
          <w:marTop w:val="80"/>
          <w:marBottom w:val="60"/>
          <w:divBdr>
            <w:top w:val="none" w:sz="0" w:space="0" w:color="auto"/>
            <w:left w:val="none" w:sz="0" w:space="0" w:color="auto"/>
            <w:bottom w:val="none" w:sz="0" w:space="0" w:color="auto"/>
            <w:right w:val="none" w:sz="0" w:space="0" w:color="auto"/>
          </w:divBdr>
        </w:div>
        <w:div w:id="560092239">
          <w:marLeft w:val="1440"/>
          <w:marRight w:val="0"/>
          <w:marTop w:val="80"/>
          <w:marBottom w:val="60"/>
          <w:divBdr>
            <w:top w:val="none" w:sz="0" w:space="0" w:color="auto"/>
            <w:left w:val="none" w:sz="0" w:space="0" w:color="auto"/>
            <w:bottom w:val="none" w:sz="0" w:space="0" w:color="auto"/>
            <w:right w:val="none" w:sz="0" w:space="0" w:color="auto"/>
          </w:divBdr>
        </w:div>
      </w:divsChild>
    </w:div>
    <w:div w:id="560092130">
      <w:marLeft w:val="0"/>
      <w:marRight w:val="0"/>
      <w:marTop w:val="0"/>
      <w:marBottom w:val="0"/>
      <w:divBdr>
        <w:top w:val="none" w:sz="0" w:space="0" w:color="auto"/>
        <w:left w:val="none" w:sz="0" w:space="0" w:color="auto"/>
        <w:bottom w:val="none" w:sz="0" w:space="0" w:color="auto"/>
        <w:right w:val="none" w:sz="0" w:space="0" w:color="auto"/>
      </w:divBdr>
      <w:divsChild>
        <w:div w:id="560092126">
          <w:marLeft w:val="446"/>
          <w:marRight w:val="0"/>
          <w:marTop w:val="240"/>
          <w:marBottom w:val="120"/>
          <w:divBdr>
            <w:top w:val="none" w:sz="0" w:space="0" w:color="auto"/>
            <w:left w:val="none" w:sz="0" w:space="0" w:color="auto"/>
            <w:bottom w:val="none" w:sz="0" w:space="0" w:color="auto"/>
            <w:right w:val="none" w:sz="0" w:space="0" w:color="auto"/>
          </w:divBdr>
        </w:div>
        <w:div w:id="560092134">
          <w:marLeft w:val="446"/>
          <w:marRight w:val="0"/>
          <w:marTop w:val="240"/>
          <w:marBottom w:val="120"/>
          <w:divBdr>
            <w:top w:val="none" w:sz="0" w:space="0" w:color="auto"/>
            <w:left w:val="none" w:sz="0" w:space="0" w:color="auto"/>
            <w:bottom w:val="none" w:sz="0" w:space="0" w:color="auto"/>
            <w:right w:val="none" w:sz="0" w:space="0" w:color="auto"/>
          </w:divBdr>
        </w:div>
        <w:div w:id="560092142">
          <w:marLeft w:val="1152"/>
          <w:marRight w:val="0"/>
          <w:marTop w:val="60"/>
          <w:marBottom w:val="0"/>
          <w:divBdr>
            <w:top w:val="none" w:sz="0" w:space="0" w:color="auto"/>
            <w:left w:val="none" w:sz="0" w:space="0" w:color="auto"/>
            <w:bottom w:val="none" w:sz="0" w:space="0" w:color="auto"/>
            <w:right w:val="none" w:sz="0" w:space="0" w:color="auto"/>
          </w:divBdr>
        </w:div>
        <w:div w:id="560092143">
          <w:marLeft w:val="878"/>
          <w:marRight w:val="0"/>
          <w:marTop w:val="60"/>
          <w:marBottom w:val="120"/>
          <w:divBdr>
            <w:top w:val="none" w:sz="0" w:space="0" w:color="auto"/>
            <w:left w:val="none" w:sz="0" w:space="0" w:color="auto"/>
            <w:bottom w:val="none" w:sz="0" w:space="0" w:color="auto"/>
            <w:right w:val="none" w:sz="0" w:space="0" w:color="auto"/>
          </w:divBdr>
        </w:div>
        <w:div w:id="560092146">
          <w:marLeft w:val="878"/>
          <w:marRight w:val="0"/>
          <w:marTop w:val="60"/>
          <w:marBottom w:val="120"/>
          <w:divBdr>
            <w:top w:val="none" w:sz="0" w:space="0" w:color="auto"/>
            <w:left w:val="none" w:sz="0" w:space="0" w:color="auto"/>
            <w:bottom w:val="none" w:sz="0" w:space="0" w:color="auto"/>
            <w:right w:val="none" w:sz="0" w:space="0" w:color="auto"/>
          </w:divBdr>
        </w:div>
        <w:div w:id="560092229">
          <w:marLeft w:val="1152"/>
          <w:marRight w:val="0"/>
          <w:marTop w:val="60"/>
          <w:marBottom w:val="0"/>
          <w:divBdr>
            <w:top w:val="none" w:sz="0" w:space="0" w:color="auto"/>
            <w:left w:val="none" w:sz="0" w:space="0" w:color="auto"/>
            <w:bottom w:val="none" w:sz="0" w:space="0" w:color="auto"/>
            <w:right w:val="none" w:sz="0" w:space="0" w:color="auto"/>
          </w:divBdr>
        </w:div>
        <w:div w:id="560092230">
          <w:marLeft w:val="1152"/>
          <w:marRight w:val="0"/>
          <w:marTop w:val="60"/>
          <w:marBottom w:val="0"/>
          <w:divBdr>
            <w:top w:val="none" w:sz="0" w:space="0" w:color="auto"/>
            <w:left w:val="none" w:sz="0" w:space="0" w:color="auto"/>
            <w:bottom w:val="none" w:sz="0" w:space="0" w:color="auto"/>
            <w:right w:val="none" w:sz="0" w:space="0" w:color="auto"/>
          </w:divBdr>
        </w:div>
        <w:div w:id="560092247">
          <w:marLeft w:val="1152"/>
          <w:marRight w:val="0"/>
          <w:marTop w:val="60"/>
          <w:marBottom w:val="0"/>
          <w:divBdr>
            <w:top w:val="none" w:sz="0" w:space="0" w:color="auto"/>
            <w:left w:val="none" w:sz="0" w:space="0" w:color="auto"/>
            <w:bottom w:val="none" w:sz="0" w:space="0" w:color="auto"/>
            <w:right w:val="none" w:sz="0" w:space="0" w:color="auto"/>
          </w:divBdr>
        </w:div>
        <w:div w:id="560092254">
          <w:marLeft w:val="446"/>
          <w:marRight w:val="0"/>
          <w:marTop w:val="240"/>
          <w:marBottom w:val="120"/>
          <w:divBdr>
            <w:top w:val="none" w:sz="0" w:space="0" w:color="auto"/>
            <w:left w:val="none" w:sz="0" w:space="0" w:color="auto"/>
            <w:bottom w:val="none" w:sz="0" w:space="0" w:color="auto"/>
            <w:right w:val="none" w:sz="0" w:space="0" w:color="auto"/>
          </w:divBdr>
        </w:div>
      </w:divsChild>
    </w:div>
    <w:div w:id="560092132">
      <w:marLeft w:val="0"/>
      <w:marRight w:val="0"/>
      <w:marTop w:val="0"/>
      <w:marBottom w:val="0"/>
      <w:divBdr>
        <w:top w:val="none" w:sz="0" w:space="0" w:color="auto"/>
        <w:left w:val="none" w:sz="0" w:space="0" w:color="auto"/>
        <w:bottom w:val="none" w:sz="0" w:space="0" w:color="auto"/>
        <w:right w:val="none" w:sz="0" w:space="0" w:color="auto"/>
      </w:divBdr>
    </w:div>
    <w:div w:id="560092133">
      <w:marLeft w:val="0"/>
      <w:marRight w:val="0"/>
      <w:marTop w:val="0"/>
      <w:marBottom w:val="0"/>
      <w:divBdr>
        <w:top w:val="none" w:sz="0" w:space="0" w:color="auto"/>
        <w:left w:val="none" w:sz="0" w:space="0" w:color="auto"/>
        <w:bottom w:val="none" w:sz="0" w:space="0" w:color="auto"/>
        <w:right w:val="none" w:sz="0" w:space="0" w:color="auto"/>
      </w:divBdr>
      <w:divsChild>
        <w:div w:id="560092237">
          <w:marLeft w:val="1440"/>
          <w:marRight w:val="0"/>
          <w:marTop w:val="80"/>
          <w:marBottom w:val="60"/>
          <w:divBdr>
            <w:top w:val="none" w:sz="0" w:space="0" w:color="auto"/>
            <w:left w:val="none" w:sz="0" w:space="0" w:color="auto"/>
            <w:bottom w:val="none" w:sz="0" w:space="0" w:color="auto"/>
            <w:right w:val="none" w:sz="0" w:space="0" w:color="auto"/>
          </w:divBdr>
        </w:div>
      </w:divsChild>
    </w:div>
    <w:div w:id="560092136">
      <w:marLeft w:val="0"/>
      <w:marRight w:val="0"/>
      <w:marTop w:val="0"/>
      <w:marBottom w:val="0"/>
      <w:divBdr>
        <w:top w:val="none" w:sz="0" w:space="0" w:color="auto"/>
        <w:left w:val="none" w:sz="0" w:space="0" w:color="auto"/>
        <w:bottom w:val="none" w:sz="0" w:space="0" w:color="auto"/>
        <w:right w:val="none" w:sz="0" w:space="0" w:color="auto"/>
      </w:divBdr>
      <w:divsChild>
        <w:div w:id="560092140">
          <w:marLeft w:val="1440"/>
          <w:marRight w:val="0"/>
          <w:marTop w:val="80"/>
          <w:marBottom w:val="60"/>
          <w:divBdr>
            <w:top w:val="none" w:sz="0" w:space="0" w:color="auto"/>
            <w:left w:val="none" w:sz="0" w:space="0" w:color="auto"/>
            <w:bottom w:val="none" w:sz="0" w:space="0" w:color="auto"/>
            <w:right w:val="none" w:sz="0" w:space="0" w:color="auto"/>
          </w:divBdr>
        </w:div>
        <w:div w:id="560092215">
          <w:marLeft w:val="1440"/>
          <w:marRight w:val="0"/>
          <w:marTop w:val="80"/>
          <w:marBottom w:val="60"/>
          <w:divBdr>
            <w:top w:val="none" w:sz="0" w:space="0" w:color="auto"/>
            <w:left w:val="none" w:sz="0" w:space="0" w:color="auto"/>
            <w:bottom w:val="none" w:sz="0" w:space="0" w:color="auto"/>
            <w:right w:val="none" w:sz="0" w:space="0" w:color="auto"/>
          </w:divBdr>
        </w:div>
        <w:div w:id="560092217">
          <w:marLeft w:val="1440"/>
          <w:marRight w:val="0"/>
          <w:marTop w:val="80"/>
          <w:marBottom w:val="60"/>
          <w:divBdr>
            <w:top w:val="none" w:sz="0" w:space="0" w:color="auto"/>
            <w:left w:val="none" w:sz="0" w:space="0" w:color="auto"/>
            <w:bottom w:val="none" w:sz="0" w:space="0" w:color="auto"/>
            <w:right w:val="none" w:sz="0" w:space="0" w:color="auto"/>
          </w:divBdr>
        </w:div>
        <w:div w:id="560092219">
          <w:marLeft w:val="1440"/>
          <w:marRight w:val="0"/>
          <w:marTop w:val="80"/>
          <w:marBottom w:val="60"/>
          <w:divBdr>
            <w:top w:val="none" w:sz="0" w:space="0" w:color="auto"/>
            <w:left w:val="none" w:sz="0" w:space="0" w:color="auto"/>
            <w:bottom w:val="none" w:sz="0" w:space="0" w:color="auto"/>
            <w:right w:val="none" w:sz="0" w:space="0" w:color="auto"/>
          </w:divBdr>
        </w:div>
        <w:div w:id="560092244">
          <w:marLeft w:val="1440"/>
          <w:marRight w:val="0"/>
          <w:marTop w:val="80"/>
          <w:marBottom w:val="60"/>
          <w:divBdr>
            <w:top w:val="none" w:sz="0" w:space="0" w:color="auto"/>
            <w:left w:val="none" w:sz="0" w:space="0" w:color="auto"/>
            <w:bottom w:val="none" w:sz="0" w:space="0" w:color="auto"/>
            <w:right w:val="none" w:sz="0" w:space="0" w:color="auto"/>
          </w:divBdr>
        </w:div>
      </w:divsChild>
    </w:div>
    <w:div w:id="560092137">
      <w:marLeft w:val="0"/>
      <w:marRight w:val="0"/>
      <w:marTop w:val="0"/>
      <w:marBottom w:val="0"/>
      <w:divBdr>
        <w:top w:val="none" w:sz="0" w:space="0" w:color="auto"/>
        <w:left w:val="none" w:sz="0" w:space="0" w:color="auto"/>
        <w:bottom w:val="none" w:sz="0" w:space="0" w:color="auto"/>
        <w:right w:val="none" w:sz="0" w:space="0" w:color="auto"/>
      </w:divBdr>
    </w:div>
    <w:div w:id="560092139">
      <w:marLeft w:val="0"/>
      <w:marRight w:val="0"/>
      <w:marTop w:val="0"/>
      <w:marBottom w:val="0"/>
      <w:divBdr>
        <w:top w:val="none" w:sz="0" w:space="0" w:color="auto"/>
        <w:left w:val="none" w:sz="0" w:space="0" w:color="auto"/>
        <w:bottom w:val="none" w:sz="0" w:space="0" w:color="auto"/>
        <w:right w:val="none" w:sz="0" w:space="0" w:color="auto"/>
      </w:divBdr>
    </w:div>
    <w:div w:id="560092149">
      <w:marLeft w:val="0"/>
      <w:marRight w:val="0"/>
      <w:marTop w:val="0"/>
      <w:marBottom w:val="0"/>
      <w:divBdr>
        <w:top w:val="none" w:sz="0" w:space="0" w:color="auto"/>
        <w:left w:val="none" w:sz="0" w:space="0" w:color="auto"/>
        <w:bottom w:val="none" w:sz="0" w:space="0" w:color="auto"/>
        <w:right w:val="none" w:sz="0" w:space="0" w:color="auto"/>
      </w:divBdr>
    </w:div>
    <w:div w:id="560092153">
      <w:marLeft w:val="0"/>
      <w:marRight w:val="0"/>
      <w:marTop w:val="0"/>
      <w:marBottom w:val="0"/>
      <w:divBdr>
        <w:top w:val="none" w:sz="0" w:space="0" w:color="auto"/>
        <w:left w:val="none" w:sz="0" w:space="0" w:color="auto"/>
        <w:bottom w:val="none" w:sz="0" w:space="0" w:color="auto"/>
        <w:right w:val="none" w:sz="0" w:space="0" w:color="auto"/>
      </w:divBdr>
      <w:divsChild>
        <w:div w:id="560092155">
          <w:marLeft w:val="446"/>
          <w:marRight w:val="0"/>
          <w:marTop w:val="60"/>
          <w:marBottom w:val="120"/>
          <w:divBdr>
            <w:top w:val="none" w:sz="0" w:space="0" w:color="auto"/>
            <w:left w:val="none" w:sz="0" w:space="0" w:color="auto"/>
            <w:bottom w:val="none" w:sz="0" w:space="0" w:color="auto"/>
            <w:right w:val="none" w:sz="0" w:space="0" w:color="auto"/>
          </w:divBdr>
        </w:div>
        <w:div w:id="560092158">
          <w:marLeft w:val="446"/>
          <w:marRight w:val="0"/>
          <w:marTop w:val="60"/>
          <w:marBottom w:val="120"/>
          <w:divBdr>
            <w:top w:val="none" w:sz="0" w:space="0" w:color="auto"/>
            <w:left w:val="none" w:sz="0" w:space="0" w:color="auto"/>
            <w:bottom w:val="none" w:sz="0" w:space="0" w:color="auto"/>
            <w:right w:val="none" w:sz="0" w:space="0" w:color="auto"/>
          </w:divBdr>
        </w:div>
        <w:div w:id="560092181">
          <w:marLeft w:val="446"/>
          <w:marRight w:val="0"/>
          <w:marTop w:val="60"/>
          <w:marBottom w:val="120"/>
          <w:divBdr>
            <w:top w:val="none" w:sz="0" w:space="0" w:color="auto"/>
            <w:left w:val="none" w:sz="0" w:space="0" w:color="auto"/>
            <w:bottom w:val="none" w:sz="0" w:space="0" w:color="auto"/>
            <w:right w:val="none" w:sz="0" w:space="0" w:color="auto"/>
          </w:divBdr>
        </w:div>
        <w:div w:id="560092185">
          <w:marLeft w:val="446"/>
          <w:marRight w:val="0"/>
          <w:marTop w:val="60"/>
          <w:marBottom w:val="120"/>
          <w:divBdr>
            <w:top w:val="none" w:sz="0" w:space="0" w:color="auto"/>
            <w:left w:val="none" w:sz="0" w:space="0" w:color="auto"/>
            <w:bottom w:val="none" w:sz="0" w:space="0" w:color="auto"/>
            <w:right w:val="none" w:sz="0" w:space="0" w:color="auto"/>
          </w:divBdr>
        </w:div>
        <w:div w:id="560092194">
          <w:marLeft w:val="446"/>
          <w:marRight w:val="0"/>
          <w:marTop w:val="60"/>
          <w:marBottom w:val="120"/>
          <w:divBdr>
            <w:top w:val="none" w:sz="0" w:space="0" w:color="auto"/>
            <w:left w:val="none" w:sz="0" w:space="0" w:color="auto"/>
            <w:bottom w:val="none" w:sz="0" w:space="0" w:color="auto"/>
            <w:right w:val="none" w:sz="0" w:space="0" w:color="auto"/>
          </w:divBdr>
        </w:div>
      </w:divsChild>
    </w:div>
    <w:div w:id="560092156">
      <w:marLeft w:val="0"/>
      <w:marRight w:val="0"/>
      <w:marTop w:val="0"/>
      <w:marBottom w:val="0"/>
      <w:divBdr>
        <w:top w:val="none" w:sz="0" w:space="0" w:color="auto"/>
        <w:left w:val="none" w:sz="0" w:space="0" w:color="auto"/>
        <w:bottom w:val="none" w:sz="0" w:space="0" w:color="auto"/>
        <w:right w:val="none" w:sz="0" w:space="0" w:color="auto"/>
      </w:divBdr>
      <w:divsChild>
        <w:div w:id="560092171">
          <w:marLeft w:val="0"/>
          <w:marRight w:val="0"/>
          <w:marTop w:val="0"/>
          <w:marBottom w:val="0"/>
          <w:divBdr>
            <w:top w:val="none" w:sz="0" w:space="0" w:color="auto"/>
            <w:left w:val="none" w:sz="0" w:space="0" w:color="auto"/>
            <w:bottom w:val="none" w:sz="0" w:space="0" w:color="auto"/>
            <w:right w:val="none" w:sz="0" w:space="0" w:color="auto"/>
          </w:divBdr>
        </w:div>
        <w:div w:id="560092179">
          <w:marLeft w:val="0"/>
          <w:marRight w:val="0"/>
          <w:marTop w:val="0"/>
          <w:marBottom w:val="0"/>
          <w:divBdr>
            <w:top w:val="none" w:sz="0" w:space="0" w:color="auto"/>
            <w:left w:val="none" w:sz="0" w:space="0" w:color="auto"/>
            <w:bottom w:val="none" w:sz="0" w:space="0" w:color="auto"/>
            <w:right w:val="none" w:sz="0" w:space="0" w:color="auto"/>
          </w:divBdr>
        </w:div>
        <w:div w:id="560092182">
          <w:marLeft w:val="0"/>
          <w:marRight w:val="0"/>
          <w:marTop w:val="0"/>
          <w:marBottom w:val="0"/>
          <w:divBdr>
            <w:top w:val="none" w:sz="0" w:space="0" w:color="auto"/>
            <w:left w:val="none" w:sz="0" w:space="0" w:color="auto"/>
            <w:bottom w:val="none" w:sz="0" w:space="0" w:color="auto"/>
            <w:right w:val="none" w:sz="0" w:space="0" w:color="auto"/>
          </w:divBdr>
        </w:div>
        <w:div w:id="560092209">
          <w:marLeft w:val="0"/>
          <w:marRight w:val="0"/>
          <w:marTop w:val="0"/>
          <w:marBottom w:val="0"/>
          <w:divBdr>
            <w:top w:val="none" w:sz="0" w:space="0" w:color="auto"/>
            <w:left w:val="none" w:sz="0" w:space="0" w:color="auto"/>
            <w:bottom w:val="none" w:sz="0" w:space="0" w:color="auto"/>
            <w:right w:val="none" w:sz="0" w:space="0" w:color="auto"/>
          </w:divBdr>
        </w:div>
        <w:div w:id="560092210">
          <w:marLeft w:val="0"/>
          <w:marRight w:val="0"/>
          <w:marTop w:val="0"/>
          <w:marBottom w:val="0"/>
          <w:divBdr>
            <w:top w:val="none" w:sz="0" w:space="0" w:color="auto"/>
            <w:left w:val="none" w:sz="0" w:space="0" w:color="auto"/>
            <w:bottom w:val="none" w:sz="0" w:space="0" w:color="auto"/>
            <w:right w:val="none" w:sz="0" w:space="0" w:color="auto"/>
          </w:divBdr>
        </w:div>
      </w:divsChild>
    </w:div>
    <w:div w:id="560092157">
      <w:marLeft w:val="0"/>
      <w:marRight w:val="0"/>
      <w:marTop w:val="0"/>
      <w:marBottom w:val="0"/>
      <w:divBdr>
        <w:top w:val="none" w:sz="0" w:space="0" w:color="auto"/>
        <w:left w:val="none" w:sz="0" w:space="0" w:color="auto"/>
        <w:bottom w:val="none" w:sz="0" w:space="0" w:color="auto"/>
        <w:right w:val="none" w:sz="0" w:space="0" w:color="auto"/>
      </w:divBdr>
      <w:divsChild>
        <w:div w:id="560092152">
          <w:marLeft w:val="300"/>
          <w:marRight w:val="180"/>
          <w:marTop w:val="0"/>
          <w:marBottom w:val="0"/>
          <w:divBdr>
            <w:top w:val="none" w:sz="0" w:space="0" w:color="auto"/>
            <w:left w:val="none" w:sz="0" w:space="0" w:color="auto"/>
            <w:bottom w:val="none" w:sz="0" w:space="0" w:color="auto"/>
            <w:right w:val="none" w:sz="0" w:space="0" w:color="auto"/>
          </w:divBdr>
          <w:divsChild>
            <w:div w:id="560092192">
              <w:marLeft w:val="0"/>
              <w:marRight w:val="0"/>
              <w:marTop w:val="0"/>
              <w:marBottom w:val="0"/>
              <w:divBdr>
                <w:top w:val="none" w:sz="0" w:space="0" w:color="auto"/>
                <w:left w:val="none" w:sz="0" w:space="0" w:color="auto"/>
                <w:bottom w:val="none" w:sz="0" w:space="0" w:color="auto"/>
                <w:right w:val="none" w:sz="0" w:space="0" w:color="auto"/>
              </w:divBdr>
              <w:divsChild>
                <w:div w:id="5600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2159">
      <w:marLeft w:val="0"/>
      <w:marRight w:val="0"/>
      <w:marTop w:val="0"/>
      <w:marBottom w:val="0"/>
      <w:divBdr>
        <w:top w:val="none" w:sz="0" w:space="0" w:color="auto"/>
        <w:left w:val="none" w:sz="0" w:space="0" w:color="auto"/>
        <w:bottom w:val="none" w:sz="0" w:space="0" w:color="auto"/>
        <w:right w:val="none" w:sz="0" w:space="0" w:color="auto"/>
      </w:divBdr>
    </w:div>
    <w:div w:id="560092161">
      <w:marLeft w:val="0"/>
      <w:marRight w:val="0"/>
      <w:marTop w:val="0"/>
      <w:marBottom w:val="0"/>
      <w:divBdr>
        <w:top w:val="none" w:sz="0" w:space="0" w:color="auto"/>
        <w:left w:val="none" w:sz="0" w:space="0" w:color="auto"/>
        <w:bottom w:val="none" w:sz="0" w:space="0" w:color="auto"/>
        <w:right w:val="none" w:sz="0" w:space="0" w:color="auto"/>
      </w:divBdr>
    </w:div>
    <w:div w:id="560092162">
      <w:marLeft w:val="0"/>
      <w:marRight w:val="0"/>
      <w:marTop w:val="0"/>
      <w:marBottom w:val="0"/>
      <w:divBdr>
        <w:top w:val="none" w:sz="0" w:space="0" w:color="auto"/>
        <w:left w:val="none" w:sz="0" w:space="0" w:color="auto"/>
        <w:bottom w:val="none" w:sz="0" w:space="0" w:color="auto"/>
        <w:right w:val="none" w:sz="0" w:space="0" w:color="auto"/>
      </w:divBdr>
    </w:div>
    <w:div w:id="560092163">
      <w:marLeft w:val="0"/>
      <w:marRight w:val="0"/>
      <w:marTop w:val="0"/>
      <w:marBottom w:val="0"/>
      <w:divBdr>
        <w:top w:val="none" w:sz="0" w:space="0" w:color="auto"/>
        <w:left w:val="none" w:sz="0" w:space="0" w:color="auto"/>
        <w:bottom w:val="none" w:sz="0" w:space="0" w:color="auto"/>
        <w:right w:val="none" w:sz="0" w:space="0" w:color="auto"/>
      </w:divBdr>
    </w:div>
    <w:div w:id="560092164">
      <w:marLeft w:val="0"/>
      <w:marRight w:val="0"/>
      <w:marTop w:val="0"/>
      <w:marBottom w:val="0"/>
      <w:divBdr>
        <w:top w:val="none" w:sz="0" w:space="0" w:color="auto"/>
        <w:left w:val="none" w:sz="0" w:space="0" w:color="auto"/>
        <w:bottom w:val="none" w:sz="0" w:space="0" w:color="auto"/>
        <w:right w:val="none" w:sz="0" w:space="0" w:color="auto"/>
      </w:divBdr>
    </w:div>
    <w:div w:id="560092165">
      <w:marLeft w:val="0"/>
      <w:marRight w:val="0"/>
      <w:marTop w:val="0"/>
      <w:marBottom w:val="0"/>
      <w:divBdr>
        <w:top w:val="none" w:sz="0" w:space="0" w:color="auto"/>
        <w:left w:val="none" w:sz="0" w:space="0" w:color="auto"/>
        <w:bottom w:val="none" w:sz="0" w:space="0" w:color="auto"/>
        <w:right w:val="none" w:sz="0" w:space="0" w:color="auto"/>
      </w:divBdr>
    </w:div>
    <w:div w:id="560092166">
      <w:marLeft w:val="0"/>
      <w:marRight w:val="0"/>
      <w:marTop w:val="0"/>
      <w:marBottom w:val="0"/>
      <w:divBdr>
        <w:top w:val="none" w:sz="0" w:space="0" w:color="auto"/>
        <w:left w:val="none" w:sz="0" w:space="0" w:color="auto"/>
        <w:bottom w:val="none" w:sz="0" w:space="0" w:color="auto"/>
        <w:right w:val="none" w:sz="0" w:space="0" w:color="auto"/>
      </w:divBdr>
      <w:divsChild>
        <w:div w:id="560092154">
          <w:marLeft w:val="418"/>
          <w:marRight w:val="0"/>
          <w:marTop w:val="60"/>
          <w:marBottom w:val="120"/>
          <w:divBdr>
            <w:top w:val="none" w:sz="0" w:space="0" w:color="auto"/>
            <w:left w:val="none" w:sz="0" w:space="0" w:color="auto"/>
            <w:bottom w:val="none" w:sz="0" w:space="0" w:color="auto"/>
            <w:right w:val="none" w:sz="0" w:space="0" w:color="auto"/>
          </w:divBdr>
        </w:div>
        <w:div w:id="560092160">
          <w:marLeft w:val="418"/>
          <w:marRight w:val="0"/>
          <w:marTop w:val="60"/>
          <w:marBottom w:val="120"/>
          <w:divBdr>
            <w:top w:val="none" w:sz="0" w:space="0" w:color="auto"/>
            <w:left w:val="none" w:sz="0" w:space="0" w:color="auto"/>
            <w:bottom w:val="none" w:sz="0" w:space="0" w:color="auto"/>
            <w:right w:val="none" w:sz="0" w:space="0" w:color="auto"/>
          </w:divBdr>
        </w:div>
        <w:div w:id="560092180">
          <w:marLeft w:val="418"/>
          <w:marRight w:val="0"/>
          <w:marTop w:val="60"/>
          <w:marBottom w:val="120"/>
          <w:divBdr>
            <w:top w:val="none" w:sz="0" w:space="0" w:color="auto"/>
            <w:left w:val="none" w:sz="0" w:space="0" w:color="auto"/>
            <w:bottom w:val="none" w:sz="0" w:space="0" w:color="auto"/>
            <w:right w:val="none" w:sz="0" w:space="0" w:color="auto"/>
          </w:divBdr>
        </w:div>
        <w:div w:id="560092199">
          <w:marLeft w:val="418"/>
          <w:marRight w:val="0"/>
          <w:marTop w:val="60"/>
          <w:marBottom w:val="120"/>
          <w:divBdr>
            <w:top w:val="none" w:sz="0" w:space="0" w:color="auto"/>
            <w:left w:val="none" w:sz="0" w:space="0" w:color="auto"/>
            <w:bottom w:val="none" w:sz="0" w:space="0" w:color="auto"/>
            <w:right w:val="none" w:sz="0" w:space="0" w:color="auto"/>
          </w:divBdr>
        </w:div>
      </w:divsChild>
    </w:div>
    <w:div w:id="560092167">
      <w:marLeft w:val="0"/>
      <w:marRight w:val="0"/>
      <w:marTop w:val="0"/>
      <w:marBottom w:val="0"/>
      <w:divBdr>
        <w:top w:val="none" w:sz="0" w:space="0" w:color="auto"/>
        <w:left w:val="none" w:sz="0" w:space="0" w:color="auto"/>
        <w:bottom w:val="none" w:sz="0" w:space="0" w:color="auto"/>
        <w:right w:val="none" w:sz="0" w:space="0" w:color="auto"/>
      </w:divBdr>
    </w:div>
    <w:div w:id="560092168">
      <w:marLeft w:val="0"/>
      <w:marRight w:val="0"/>
      <w:marTop w:val="0"/>
      <w:marBottom w:val="0"/>
      <w:divBdr>
        <w:top w:val="none" w:sz="0" w:space="0" w:color="auto"/>
        <w:left w:val="none" w:sz="0" w:space="0" w:color="auto"/>
        <w:bottom w:val="none" w:sz="0" w:space="0" w:color="auto"/>
        <w:right w:val="none" w:sz="0" w:space="0" w:color="auto"/>
      </w:divBdr>
    </w:div>
    <w:div w:id="560092169">
      <w:marLeft w:val="0"/>
      <w:marRight w:val="0"/>
      <w:marTop w:val="0"/>
      <w:marBottom w:val="0"/>
      <w:divBdr>
        <w:top w:val="none" w:sz="0" w:space="0" w:color="auto"/>
        <w:left w:val="none" w:sz="0" w:space="0" w:color="auto"/>
        <w:bottom w:val="none" w:sz="0" w:space="0" w:color="auto"/>
        <w:right w:val="none" w:sz="0" w:space="0" w:color="auto"/>
      </w:divBdr>
    </w:div>
    <w:div w:id="560092170">
      <w:marLeft w:val="0"/>
      <w:marRight w:val="0"/>
      <w:marTop w:val="0"/>
      <w:marBottom w:val="0"/>
      <w:divBdr>
        <w:top w:val="none" w:sz="0" w:space="0" w:color="auto"/>
        <w:left w:val="none" w:sz="0" w:space="0" w:color="auto"/>
        <w:bottom w:val="none" w:sz="0" w:space="0" w:color="auto"/>
        <w:right w:val="none" w:sz="0" w:space="0" w:color="auto"/>
      </w:divBdr>
    </w:div>
    <w:div w:id="560092172">
      <w:marLeft w:val="0"/>
      <w:marRight w:val="0"/>
      <w:marTop w:val="0"/>
      <w:marBottom w:val="0"/>
      <w:divBdr>
        <w:top w:val="none" w:sz="0" w:space="0" w:color="auto"/>
        <w:left w:val="none" w:sz="0" w:space="0" w:color="auto"/>
        <w:bottom w:val="none" w:sz="0" w:space="0" w:color="auto"/>
        <w:right w:val="none" w:sz="0" w:space="0" w:color="auto"/>
      </w:divBdr>
      <w:divsChild>
        <w:div w:id="560092173">
          <w:marLeft w:val="0"/>
          <w:marRight w:val="0"/>
          <w:marTop w:val="0"/>
          <w:marBottom w:val="0"/>
          <w:divBdr>
            <w:top w:val="none" w:sz="0" w:space="0" w:color="auto"/>
            <w:left w:val="none" w:sz="0" w:space="0" w:color="auto"/>
            <w:bottom w:val="none" w:sz="0" w:space="0" w:color="auto"/>
            <w:right w:val="none" w:sz="0" w:space="0" w:color="auto"/>
          </w:divBdr>
        </w:div>
        <w:div w:id="560092189">
          <w:marLeft w:val="0"/>
          <w:marRight w:val="0"/>
          <w:marTop w:val="0"/>
          <w:marBottom w:val="0"/>
          <w:divBdr>
            <w:top w:val="none" w:sz="0" w:space="0" w:color="auto"/>
            <w:left w:val="none" w:sz="0" w:space="0" w:color="auto"/>
            <w:bottom w:val="none" w:sz="0" w:space="0" w:color="auto"/>
            <w:right w:val="none" w:sz="0" w:space="0" w:color="auto"/>
          </w:divBdr>
        </w:div>
      </w:divsChild>
    </w:div>
    <w:div w:id="560092174">
      <w:marLeft w:val="0"/>
      <w:marRight w:val="0"/>
      <w:marTop w:val="0"/>
      <w:marBottom w:val="0"/>
      <w:divBdr>
        <w:top w:val="none" w:sz="0" w:space="0" w:color="auto"/>
        <w:left w:val="none" w:sz="0" w:space="0" w:color="auto"/>
        <w:bottom w:val="none" w:sz="0" w:space="0" w:color="auto"/>
        <w:right w:val="none" w:sz="0" w:space="0" w:color="auto"/>
      </w:divBdr>
    </w:div>
    <w:div w:id="560092175">
      <w:marLeft w:val="0"/>
      <w:marRight w:val="0"/>
      <w:marTop w:val="0"/>
      <w:marBottom w:val="0"/>
      <w:divBdr>
        <w:top w:val="none" w:sz="0" w:space="0" w:color="auto"/>
        <w:left w:val="none" w:sz="0" w:space="0" w:color="auto"/>
        <w:bottom w:val="none" w:sz="0" w:space="0" w:color="auto"/>
        <w:right w:val="none" w:sz="0" w:space="0" w:color="auto"/>
      </w:divBdr>
    </w:div>
    <w:div w:id="560092176">
      <w:marLeft w:val="0"/>
      <w:marRight w:val="0"/>
      <w:marTop w:val="0"/>
      <w:marBottom w:val="0"/>
      <w:divBdr>
        <w:top w:val="none" w:sz="0" w:space="0" w:color="auto"/>
        <w:left w:val="none" w:sz="0" w:space="0" w:color="auto"/>
        <w:bottom w:val="none" w:sz="0" w:space="0" w:color="auto"/>
        <w:right w:val="none" w:sz="0" w:space="0" w:color="auto"/>
      </w:divBdr>
    </w:div>
    <w:div w:id="560092177">
      <w:marLeft w:val="0"/>
      <w:marRight w:val="0"/>
      <w:marTop w:val="0"/>
      <w:marBottom w:val="0"/>
      <w:divBdr>
        <w:top w:val="none" w:sz="0" w:space="0" w:color="auto"/>
        <w:left w:val="none" w:sz="0" w:space="0" w:color="auto"/>
        <w:bottom w:val="none" w:sz="0" w:space="0" w:color="auto"/>
        <w:right w:val="none" w:sz="0" w:space="0" w:color="auto"/>
      </w:divBdr>
    </w:div>
    <w:div w:id="560092183">
      <w:marLeft w:val="0"/>
      <w:marRight w:val="0"/>
      <w:marTop w:val="0"/>
      <w:marBottom w:val="0"/>
      <w:divBdr>
        <w:top w:val="none" w:sz="0" w:space="0" w:color="auto"/>
        <w:left w:val="none" w:sz="0" w:space="0" w:color="auto"/>
        <w:bottom w:val="none" w:sz="0" w:space="0" w:color="auto"/>
        <w:right w:val="none" w:sz="0" w:space="0" w:color="auto"/>
      </w:divBdr>
    </w:div>
    <w:div w:id="560092184">
      <w:marLeft w:val="0"/>
      <w:marRight w:val="0"/>
      <w:marTop w:val="0"/>
      <w:marBottom w:val="0"/>
      <w:divBdr>
        <w:top w:val="none" w:sz="0" w:space="0" w:color="auto"/>
        <w:left w:val="none" w:sz="0" w:space="0" w:color="auto"/>
        <w:bottom w:val="none" w:sz="0" w:space="0" w:color="auto"/>
        <w:right w:val="none" w:sz="0" w:space="0" w:color="auto"/>
      </w:divBdr>
    </w:div>
    <w:div w:id="560092186">
      <w:marLeft w:val="0"/>
      <w:marRight w:val="0"/>
      <w:marTop w:val="0"/>
      <w:marBottom w:val="0"/>
      <w:divBdr>
        <w:top w:val="none" w:sz="0" w:space="0" w:color="auto"/>
        <w:left w:val="none" w:sz="0" w:space="0" w:color="auto"/>
        <w:bottom w:val="none" w:sz="0" w:space="0" w:color="auto"/>
        <w:right w:val="none" w:sz="0" w:space="0" w:color="auto"/>
      </w:divBdr>
      <w:divsChild>
        <w:div w:id="560092187">
          <w:marLeft w:val="0"/>
          <w:marRight w:val="0"/>
          <w:marTop w:val="0"/>
          <w:marBottom w:val="0"/>
          <w:divBdr>
            <w:top w:val="none" w:sz="0" w:space="0" w:color="auto"/>
            <w:left w:val="none" w:sz="0" w:space="0" w:color="auto"/>
            <w:bottom w:val="none" w:sz="0" w:space="0" w:color="auto"/>
            <w:right w:val="none" w:sz="0" w:space="0" w:color="auto"/>
          </w:divBdr>
        </w:div>
        <w:div w:id="560092191">
          <w:marLeft w:val="0"/>
          <w:marRight w:val="0"/>
          <w:marTop w:val="0"/>
          <w:marBottom w:val="0"/>
          <w:divBdr>
            <w:top w:val="none" w:sz="0" w:space="0" w:color="auto"/>
            <w:left w:val="none" w:sz="0" w:space="0" w:color="auto"/>
            <w:bottom w:val="none" w:sz="0" w:space="0" w:color="auto"/>
            <w:right w:val="none" w:sz="0" w:space="0" w:color="auto"/>
          </w:divBdr>
        </w:div>
        <w:div w:id="560092196">
          <w:marLeft w:val="0"/>
          <w:marRight w:val="0"/>
          <w:marTop w:val="0"/>
          <w:marBottom w:val="0"/>
          <w:divBdr>
            <w:top w:val="none" w:sz="0" w:space="0" w:color="auto"/>
            <w:left w:val="none" w:sz="0" w:space="0" w:color="auto"/>
            <w:bottom w:val="none" w:sz="0" w:space="0" w:color="auto"/>
            <w:right w:val="none" w:sz="0" w:space="0" w:color="auto"/>
          </w:divBdr>
        </w:div>
        <w:div w:id="560092198">
          <w:marLeft w:val="0"/>
          <w:marRight w:val="0"/>
          <w:marTop w:val="0"/>
          <w:marBottom w:val="0"/>
          <w:divBdr>
            <w:top w:val="none" w:sz="0" w:space="0" w:color="auto"/>
            <w:left w:val="none" w:sz="0" w:space="0" w:color="auto"/>
            <w:bottom w:val="none" w:sz="0" w:space="0" w:color="auto"/>
            <w:right w:val="none" w:sz="0" w:space="0" w:color="auto"/>
          </w:divBdr>
        </w:div>
        <w:div w:id="560092204">
          <w:marLeft w:val="0"/>
          <w:marRight w:val="0"/>
          <w:marTop w:val="0"/>
          <w:marBottom w:val="0"/>
          <w:divBdr>
            <w:top w:val="none" w:sz="0" w:space="0" w:color="auto"/>
            <w:left w:val="none" w:sz="0" w:space="0" w:color="auto"/>
            <w:bottom w:val="none" w:sz="0" w:space="0" w:color="auto"/>
            <w:right w:val="none" w:sz="0" w:space="0" w:color="auto"/>
          </w:divBdr>
        </w:div>
        <w:div w:id="560092206">
          <w:marLeft w:val="0"/>
          <w:marRight w:val="0"/>
          <w:marTop w:val="0"/>
          <w:marBottom w:val="0"/>
          <w:divBdr>
            <w:top w:val="none" w:sz="0" w:space="0" w:color="auto"/>
            <w:left w:val="none" w:sz="0" w:space="0" w:color="auto"/>
            <w:bottom w:val="none" w:sz="0" w:space="0" w:color="auto"/>
            <w:right w:val="none" w:sz="0" w:space="0" w:color="auto"/>
          </w:divBdr>
        </w:div>
      </w:divsChild>
    </w:div>
    <w:div w:id="560092190">
      <w:marLeft w:val="0"/>
      <w:marRight w:val="0"/>
      <w:marTop w:val="0"/>
      <w:marBottom w:val="0"/>
      <w:divBdr>
        <w:top w:val="none" w:sz="0" w:space="0" w:color="auto"/>
        <w:left w:val="none" w:sz="0" w:space="0" w:color="auto"/>
        <w:bottom w:val="none" w:sz="0" w:space="0" w:color="auto"/>
        <w:right w:val="none" w:sz="0" w:space="0" w:color="auto"/>
      </w:divBdr>
    </w:div>
    <w:div w:id="560092193">
      <w:marLeft w:val="0"/>
      <w:marRight w:val="0"/>
      <w:marTop w:val="0"/>
      <w:marBottom w:val="0"/>
      <w:divBdr>
        <w:top w:val="none" w:sz="0" w:space="0" w:color="auto"/>
        <w:left w:val="none" w:sz="0" w:space="0" w:color="auto"/>
        <w:bottom w:val="none" w:sz="0" w:space="0" w:color="auto"/>
        <w:right w:val="none" w:sz="0" w:space="0" w:color="auto"/>
      </w:divBdr>
    </w:div>
    <w:div w:id="560092195">
      <w:marLeft w:val="0"/>
      <w:marRight w:val="0"/>
      <w:marTop w:val="0"/>
      <w:marBottom w:val="0"/>
      <w:divBdr>
        <w:top w:val="none" w:sz="0" w:space="0" w:color="auto"/>
        <w:left w:val="none" w:sz="0" w:space="0" w:color="auto"/>
        <w:bottom w:val="none" w:sz="0" w:space="0" w:color="auto"/>
        <w:right w:val="none" w:sz="0" w:space="0" w:color="auto"/>
      </w:divBdr>
    </w:div>
    <w:div w:id="560092197">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60092201">
      <w:marLeft w:val="0"/>
      <w:marRight w:val="0"/>
      <w:marTop w:val="0"/>
      <w:marBottom w:val="0"/>
      <w:divBdr>
        <w:top w:val="none" w:sz="0" w:space="0" w:color="auto"/>
        <w:left w:val="none" w:sz="0" w:space="0" w:color="auto"/>
        <w:bottom w:val="none" w:sz="0" w:space="0" w:color="auto"/>
        <w:right w:val="none" w:sz="0" w:space="0" w:color="auto"/>
      </w:divBdr>
    </w:div>
    <w:div w:id="560092202">
      <w:marLeft w:val="0"/>
      <w:marRight w:val="0"/>
      <w:marTop w:val="0"/>
      <w:marBottom w:val="0"/>
      <w:divBdr>
        <w:top w:val="none" w:sz="0" w:space="0" w:color="auto"/>
        <w:left w:val="none" w:sz="0" w:space="0" w:color="auto"/>
        <w:bottom w:val="none" w:sz="0" w:space="0" w:color="auto"/>
        <w:right w:val="none" w:sz="0" w:space="0" w:color="auto"/>
      </w:divBdr>
    </w:div>
    <w:div w:id="560092203">
      <w:marLeft w:val="0"/>
      <w:marRight w:val="0"/>
      <w:marTop w:val="0"/>
      <w:marBottom w:val="0"/>
      <w:divBdr>
        <w:top w:val="none" w:sz="0" w:space="0" w:color="auto"/>
        <w:left w:val="none" w:sz="0" w:space="0" w:color="auto"/>
        <w:bottom w:val="none" w:sz="0" w:space="0" w:color="auto"/>
        <w:right w:val="none" w:sz="0" w:space="0" w:color="auto"/>
      </w:divBdr>
    </w:div>
    <w:div w:id="560092205">
      <w:marLeft w:val="0"/>
      <w:marRight w:val="0"/>
      <w:marTop w:val="0"/>
      <w:marBottom w:val="0"/>
      <w:divBdr>
        <w:top w:val="none" w:sz="0" w:space="0" w:color="auto"/>
        <w:left w:val="none" w:sz="0" w:space="0" w:color="auto"/>
        <w:bottom w:val="none" w:sz="0" w:space="0" w:color="auto"/>
        <w:right w:val="none" w:sz="0" w:space="0" w:color="auto"/>
      </w:divBdr>
    </w:div>
    <w:div w:id="560092207">
      <w:marLeft w:val="0"/>
      <w:marRight w:val="0"/>
      <w:marTop w:val="0"/>
      <w:marBottom w:val="0"/>
      <w:divBdr>
        <w:top w:val="none" w:sz="0" w:space="0" w:color="auto"/>
        <w:left w:val="none" w:sz="0" w:space="0" w:color="auto"/>
        <w:bottom w:val="none" w:sz="0" w:space="0" w:color="auto"/>
        <w:right w:val="none" w:sz="0" w:space="0" w:color="auto"/>
      </w:divBdr>
    </w:div>
    <w:div w:id="560092208">
      <w:marLeft w:val="0"/>
      <w:marRight w:val="0"/>
      <w:marTop w:val="0"/>
      <w:marBottom w:val="0"/>
      <w:divBdr>
        <w:top w:val="none" w:sz="0" w:space="0" w:color="auto"/>
        <w:left w:val="none" w:sz="0" w:space="0" w:color="auto"/>
        <w:bottom w:val="none" w:sz="0" w:space="0" w:color="auto"/>
        <w:right w:val="none" w:sz="0" w:space="0" w:color="auto"/>
      </w:divBdr>
      <w:divsChild>
        <w:div w:id="560092178">
          <w:marLeft w:val="0"/>
          <w:marRight w:val="0"/>
          <w:marTop w:val="0"/>
          <w:marBottom w:val="0"/>
          <w:divBdr>
            <w:top w:val="none" w:sz="0" w:space="0" w:color="auto"/>
            <w:left w:val="none" w:sz="0" w:space="0" w:color="auto"/>
            <w:bottom w:val="none" w:sz="0" w:space="0" w:color="auto"/>
            <w:right w:val="none" w:sz="0" w:space="0" w:color="auto"/>
          </w:divBdr>
        </w:div>
        <w:div w:id="560092188">
          <w:marLeft w:val="0"/>
          <w:marRight w:val="0"/>
          <w:marTop w:val="0"/>
          <w:marBottom w:val="0"/>
          <w:divBdr>
            <w:top w:val="none" w:sz="0" w:space="0" w:color="auto"/>
            <w:left w:val="none" w:sz="0" w:space="0" w:color="auto"/>
            <w:bottom w:val="none" w:sz="0" w:space="0" w:color="auto"/>
            <w:right w:val="none" w:sz="0" w:space="0" w:color="auto"/>
          </w:divBdr>
        </w:div>
      </w:divsChild>
    </w:div>
    <w:div w:id="560092218">
      <w:marLeft w:val="0"/>
      <w:marRight w:val="0"/>
      <w:marTop w:val="0"/>
      <w:marBottom w:val="0"/>
      <w:divBdr>
        <w:top w:val="none" w:sz="0" w:space="0" w:color="auto"/>
        <w:left w:val="none" w:sz="0" w:space="0" w:color="auto"/>
        <w:bottom w:val="none" w:sz="0" w:space="0" w:color="auto"/>
        <w:right w:val="none" w:sz="0" w:space="0" w:color="auto"/>
      </w:divBdr>
    </w:div>
    <w:div w:id="560092221">
      <w:marLeft w:val="0"/>
      <w:marRight w:val="0"/>
      <w:marTop w:val="0"/>
      <w:marBottom w:val="0"/>
      <w:divBdr>
        <w:top w:val="none" w:sz="0" w:space="0" w:color="auto"/>
        <w:left w:val="none" w:sz="0" w:space="0" w:color="auto"/>
        <w:bottom w:val="none" w:sz="0" w:space="0" w:color="auto"/>
        <w:right w:val="none" w:sz="0" w:space="0" w:color="auto"/>
      </w:divBdr>
      <w:divsChild>
        <w:div w:id="560092138">
          <w:marLeft w:val="2160"/>
          <w:marRight w:val="0"/>
          <w:marTop w:val="80"/>
          <w:marBottom w:val="60"/>
          <w:divBdr>
            <w:top w:val="none" w:sz="0" w:space="0" w:color="auto"/>
            <w:left w:val="none" w:sz="0" w:space="0" w:color="auto"/>
            <w:bottom w:val="none" w:sz="0" w:space="0" w:color="auto"/>
            <w:right w:val="none" w:sz="0" w:space="0" w:color="auto"/>
          </w:divBdr>
        </w:div>
      </w:divsChild>
    </w:div>
    <w:div w:id="560092222">
      <w:marLeft w:val="0"/>
      <w:marRight w:val="0"/>
      <w:marTop w:val="0"/>
      <w:marBottom w:val="0"/>
      <w:divBdr>
        <w:top w:val="none" w:sz="0" w:space="0" w:color="auto"/>
        <w:left w:val="none" w:sz="0" w:space="0" w:color="auto"/>
        <w:bottom w:val="none" w:sz="0" w:space="0" w:color="auto"/>
        <w:right w:val="none" w:sz="0" w:space="0" w:color="auto"/>
      </w:divBdr>
    </w:div>
    <w:div w:id="560092224">
      <w:marLeft w:val="0"/>
      <w:marRight w:val="0"/>
      <w:marTop w:val="0"/>
      <w:marBottom w:val="0"/>
      <w:divBdr>
        <w:top w:val="none" w:sz="0" w:space="0" w:color="auto"/>
        <w:left w:val="none" w:sz="0" w:space="0" w:color="auto"/>
        <w:bottom w:val="none" w:sz="0" w:space="0" w:color="auto"/>
        <w:right w:val="none" w:sz="0" w:space="0" w:color="auto"/>
      </w:divBdr>
    </w:div>
    <w:div w:id="560092225">
      <w:marLeft w:val="0"/>
      <w:marRight w:val="0"/>
      <w:marTop w:val="0"/>
      <w:marBottom w:val="0"/>
      <w:divBdr>
        <w:top w:val="none" w:sz="0" w:space="0" w:color="auto"/>
        <w:left w:val="none" w:sz="0" w:space="0" w:color="auto"/>
        <w:bottom w:val="none" w:sz="0" w:space="0" w:color="auto"/>
        <w:right w:val="none" w:sz="0" w:space="0" w:color="auto"/>
      </w:divBdr>
    </w:div>
    <w:div w:id="560092227">
      <w:marLeft w:val="0"/>
      <w:marRight w:val="0"/>
      <w:marTop w:val="0"/>
      <w:marBottom w:val="0"/>
      <w:divBdr>
        <w:top w:val="none" w:sz="0" w:space="0" w:color="auto"/>
        <w:left w:val="none" w:sz="0" w:space="0" w:color="auto"/>
        <w:bottom w:val="none" w:sz="0" w:space="0" w:color="auto"/>
        <w:right w:val="none" w:sz="0" w:space="0" w:color="auto"/>
      </w:divBdr>
    </w:div>
    <w:div w:id="560092232">
      <w:marLeft w:val="0"/>
      <w:marRight w:val="0"/>
      <w:marTop w:val="0"/>
      <w:marBottom w:val="0"/>
      <w:divBdr>
        <w:top w:val="none" w:sz="0" w:space="0" w:color="auto"/>
        <w:left w:val="none" w:sz="0" w:space="0" w:color="auto"/>
        <w:bottom w:val="none" w:sz="0" w:space="0" w:color="auto"/>
        <w:right w:val="none" w:sz="0" w:space="0" w:color="auto"/>
      </w:divBdr>
      <w:divsChild>
        <w:div w:id="560092145">
          <w:marLeft w:val="446"/>
          <w:marRight w:val="0"/>
          <w:marTop w:val="240"/>
          <w:marBottom w:val="120"/>
          <w:divBdr>
            <w:top w:val="none" w:sz="0" w:space="0" w:color="auto"/>
            <w:left w:val="none" w:sz="0" w:space="0" w:color="auto"/>
            <w:bottom w:val="none" w:sz="0" w:space="0" w:color="auto"/>
            <w:right w:val="none" w:sz="0" w:space="0" w:color="auto"/>
          </w:divBdr>
        </w:div>
        <w:div w:id="560092235">
          <w:marLeft w:val="446"/>
          <w:marRight w:val="0"/>
          <w:marTop w:val="240"/>
          <w:marBottom w:val="120"/>
          <w:divBdr>
            <w:top w:val="none" w:sz="0" w:space="0" w:color="auto"/>
            <w:left w:val="none" w:sz="0" w:space="0" w:color="auto"/>
            <w:bottom w:val="none" w:sz="0" w:space="0" w:color="auto"/>
            <w:right w:val="none" w:sz="0" w:space="0" w:color="auto"/>
          </w:divBdr>
        </w:div>
        <w:div w:id="560092240">
          <w:marLeft w:val="446"/>
          <w:marRight w:val="0"/>
          <w:marTop w:val="240"/>
          <w:marBottom w:val="120"/>
          <w:divBdr>
            <w:top w:val="none" w:sz="0" w:space="0" w:color="auto"/>
            <w:left w:val="none" w:sz="0" w:space="0" w:color="auto"/>
            <w:bottom w:val="none" w:sz="0" w:space="0" w:color="auto"/>
            <w:right w:val="none" w:sz="0" w:space="0" w:color="auto"/>
          </w:divBdr>
        </w:div>
        <w:div w:id="560092248">
          <w:marLeft w:val="446"/>
          <w:marRight w:val="0"/>
          <w:marTop w:val="240"/>
          <w:marBottom w:val="120"/>
          <w:divBdr>
            <w:top w:val="none" w:sz="0" w:space="0" w:color="auto"/>
            <w:left w:val="none" w:sz="0" w:space="0" w:color="auto"/>
            <w:bottom w:val="none" w:sz="0" w:space="0" w:color="auto"/>
            <w:right w:val="none" w:sz="0" w:space="0" w:color="auto"/>
          </w:divBdr>
        </w:div>
      </w:divsChild>
    </w:div>
    <w:div w:id="560092233">
      <w:marLeft w:val="0"/>
      <w:marRight w:val="0"/>
      <w:marTop w:val="0"/>
      <w:marBottom w:val="0"/>
      <w:divBdr>
        <w:top w:val="none" w:sz="0" w:space="0" w:color="auto"/>
        <w:left w:val="none" w:sz="0" w:space="0" w:color="auto"/>
        <w:bottom w:val="none" w:sz="0" w:space="0" w:color="auto"/>
        <w:right w:val="none" w:sz="0" w:space="0" w:color="auto"/>
      </w:divBdr>
      <w:divsChild>
        <w:div w:id="560092141">
          <w:marLeft w:val="547"/>
          <w:marRight w:val="0"/>
          <w:marTop w:val="0"/>
          <w:marBottom w:val="0"/>
          <w:divBdr>
            <w:top w:val="none" w:sz="0" w:space="0" w:color="auto"/>
            <w:left w:val="none" w:sz="0" w:space="0" w:color="auto"/>
            <w:bottom w:val="none" w:sz="0" w:space="0" w:color="auto"/>
            <w:right w:val="none" w:sz="0" w:space="0" w:color="auto"/>
          </w:divBdr>
        </w:div>
        <w:div w:id="560092148">
          <w:marLeft w:val="547"/>
          <w:marRight w:val="0"/>
          <w:marTop w:val="0"/>
          <w:marBottom w:val="0"/>
          <w:divBdr>
            <w:top w:val="none" w:sz="0" w:space="0" w:color="auto"/>
            <w:left w:val="none" w:sz="0" w:space="0" w:color="auto"/>
            <w:bottom w:val="none" w:sz="0" w:space="0" w:color="auto"/>
            <w:right w:val="none" w:sz="0" w:space="0" w:color="auto"/>
          </w:divBdr>
        </w:div>
        <w:div w:id="560092220">
          <w:marLeft w:val="547"/>
          <w:marRight w:val="0"/>
          <w:marTop w:val="0"/>
          <w:marBottom w:val="0"/>
          <w:divBdr>
            <w:top w:val="none" w:sz="0" w:space="0" w:color="auto"/>
            <w:left w:val="none" w:sz="0" w:space="0" w:color="auto"/>
            <w:bottom w:val="none" w:sz="0" w:space="0" w:color="auto"/>
            <w:right w:val="none" w:sz="0" w:space="0" w:color="auto"/>
          </w:divBdr>
        </w:div>
        <w:div w:id="560092228">
          <w:marLeft w:val="547"/>
          <w:marRight w:val="0"/>
          <w:marTop w:val="0"/>
          <w:marBottom w:val="0"/>
          <w:divBdr>
            <w:top w:val="none" w:sz="0" w:space="0" w:color="auto"/>
            <w:left w:val="none" w:sz="0" w:space="0" w:color="auto"/>
            <w:bottom w:val="none" w:sz="0" w:space="0" w:color="auto"/>
            <w:right w:val="none" w:sz="0" w:space="0" w:color="auto"/>
          </w:divBdr>
        </w:div>
      </w:divsChild>
    </w:div>
    <w:div w:id="560092234">
      <w:marLeft w:val="0"/>
      <w:marRight w:val="0"/>
      <w:marTop w:val="0"/>
      <w:marBottom w:val="0"/>
      <w:divBdr>
        <w:top w:val="none" w:sz="0" w:space="0" w:color="auto"/>
        <w:left w:val="none" w:sz="0" w:space="0" w:color="auto"/>
        <w:bottom w:val="none" w:sz="0" w:space="0" w:color="auto"/>
        <w:right w:val="none" w:sz="0" w:space="0" w:color="auto"/>
      </w:divBdr>
      <w:divsChild>
        <w:div w:id="560092147">
          <w:marLeft w:val="1440"/>
          <w:marRight w:val="0"/>
          <w:marTop w:val="80"/>
          <w:marBottom w:val="60"/>
          <w:divBdr>
            <w:top w:val="none" w:sz="0" w:space="0" w:color="auto"/>
            <w:left w:val="none" w:sz="0" w:space="0" w:color="auto"/>
            <w:bottom w:val="none" w:sz="0" w:space="0" w:color="auto"/>
            <w:right w:val="none" w:sz="0" w:space="0" w:color="auto"/>
          </w:divBdr>
        </w:div>
        <w:div w:id="560092213">
          <w:marLeft w:val="1440"/>
          <w:marRight w:val="0"/>
          <w:marTop w:val="80"/>
          <w:marBottom w:val="60"/>
          <w:divBdr>
            <w:top w:val="none" w:sz="0" w:space="0" w:color="auto"/>
            <w:left w:val="none" w:sz="0" w:space="0" w:color="auto"/>
            <w:bottom w:val="none" w:sz="0" w:space="0" w:color="auto"/>
            <w:right w:val="none" w:sz="0" w:space="0" w:color="auto"/>
          </w:divBdr>
        </w:div>
        <w:div w:id="560092231">
          <w:marLeft w:val="1440"/>
          <w:marRight w:val="0"/>
          <w:marTop w:val="80"/>
          <w:marBottom w:val="60"/>
          <w:divBdr>
            <w:top w:val="none" w:sz="0" w:space="0" w:color="auto"/>
            <w:left w:val="none" w:sz="0" w:space="0" w:color="auto"/>
            <w:bottom w:val="none" w:sz="0" w:space="0" w:color="auto"/>
            <w:right w:val="none" w:sz="0" w:space="0" w:color="auto"/>
          </w:divBdr>
        </w:div>
        <w:div w:id="560092245">
          <w:marLeft w:val="1440"/>
          <w:marRight w:val="0"/>
          <w:marTop w:val="80"/>
          <w:marBottom w:val="60"/>
          <w:divBdr>
            <w:top w:val="none" w:sz="0" w:space="0" w:color="auto"/>
            <w:left w:val="none" w:sz="0" w:space="0" w:color="auto"/>
            <w:bottom w:val="none" w:sz="0" w:space="0" w:color="auto"/>
            <w:right w:val="none" w:sz="0" w:space="0" w:color="auto"/>
          </w:divBdr>
        </w:div>
      </w:divsChild>
    </w:div>
    <w:div w:id="560092238">
      <w:marLeft w:val="0"/>
      <w:marRight w:val="0"/>
      <w:marTop w:val="0"/>
      <w:marBottom w:val="0"/>
      <w:divBdr>
        <w:top w:val="none" w:sz="0" w:space="0" w:color="auto"/>
        <w:left w:val="none" w:sz="0" w:space="0" w:color="auto"/>
        <w:bottom w:val="none" w:sz="0" w:space="0" w:color="auto"/>
        <w:right w:val="none" w:sz="0" w:space="0" w:color="auto"/>
      </w:divBdr>
    </w:div>
    <w:div w:id="560092241">
      <w:marLeft w:val="0"/>
      <w:marRight w:val="0"/>
      <w:marTop w:val="0"/>
      <w:marBottom w:val="0"/>
      <w:divBdr>
        <w:top w:val="none" w:sz="0" w:space="0" w:color="auto"/>
        <w:left w:val="none" w:sz="0" w:space="0" w:color="auto"/>
        <w:bottom w:val="none" w:sz="0" w:space="0" w:color="auto"/>
        <w:right w:val="none" w:sz="0" w:space="0" w:color="auto"/>
      </w:divBdr>
    </w:div>
    <w:div w:id="560092242">
      <w:marLeft w:val="0"/>
      <w:marRight w:val="0"/>
      <w:marTop w:val="0"/>
      <w:marBottom w:val="0"/>
      <w:divBdr>
        <w:top w:val="none" w:sz="0" w:space="0" w:color="auto"/>
        <w:left w:val="none" w:sz="0" w:space="0" w:color="auto"/>
        <w:bottom w:val="none" w:sz="0" w:space="0" w:color="auto"/>
        <w:right w:val="none" w:sz="0" w:space="0" w:color="auto"/>
      </w:divBdr>
    </w:div>
    <w:div w:id="560092243">
      <w:marLeft w:val="0"/>
      <w:marRight w:val="0"/>
      <w:marTop w:val="0"/>
      <w:marBottom w:val="0"/>
      <w:divBdr>
        <w:top w:val="none" w:sz="0" w:space="0" w:color="auto"/>
        <w:left w:val="none" w:sz="0" w:space="0" w:color="auto"/>
        <w:bottom w:val="none" w:sz="0" w:space="0" w:color="auto"/>
        <w:right w:val="none" w:sz="0" w:space="0" w:color="auto"/>
      </w:divBdr>
    </w:div>
    <w:div w:id="560092246">
      <w:marLeft w:val="0"/>
      <w:marRight w:val="0"/>
      <w:marTop w:val="0"/>
      <w:marBottom w:val="0"/>
      <w:divBdr>
        <w:top w:val="none" w:sz="0" w:space="0" w:color="auto"/>
        <w:left w:val="none" w:sz="0" w:space="0" w:color="auto"/>
        <w:bottom w:val="none" w:sz="0" w:space="0" w:color="auto"/>
        <w:right w:val="none" w:sz="0" w:space="0" w:color="auto"/>
      </w:divBdr>
    </w:div>
    <w:div w:id="560092249">
      <w:marLeft w:val="0"/>
      <w:marRight w:val="0"/>
      <w:marTop w:val="0"/>
      <w:marBottom w:val="0"/>
      <w:divBdr>
        <w:top w:val="none" w:sz="0" w:space="0" w:color="auto"/>
        <w:left w:val="none" w:sz="0" w:space="0" w:color="auto"/>
        <w:bottom w:val="none" w:sz="0" w:space="0" w:color="auto"/>
        <w:right w:val="none" w:sz="0" w:space="0" w:color="auto"/>
      </w:divBdr>
    </w:div>
    <w:div w:id="560092250">
      <w:marLeft w:val="0"/>
      <w:marRight w:val="0"/>
      <w:marTop w:val="0"/>
      <w:marBottom w:val="0"/>
      <w:divBdr>
        <w:top w:val="none" w:sz="0" w:space="0" w:color="auto"/>
        <w:left w:val="none" w:sz="0" w:space="0" w:color="auto"/>
        <w:bottom w:val="none" w:sz="0" w:space="0" w:color="auto"/>
        <w:right w:val="none" w:sz="0" w:space="0" w:color="auto"/>
      </w:divBdr>
      <w:divsChild>
        <w:div w:id="560092151">
          <w:marLeft w:val="0"/>
          <w:marRight w:val="0"/>
          <w:marTop w:val="0"/>
          <w:marBottom w:val="0"/>
          <w:divBdr>
            <w:top w:val="none" w:sz="0" w:space="0" w:color="auto"/>
            <w:left w:val="none" w:sz="0" w:space="0" w:color="auto"/>
            <w:bottom w:val="none" w:sz="0" w:space="0" w:color="auto"/>
            <w:right w:val="none" w:sz="0" w:space="0" w:color="auto"/>
          </w:divBdr>
          <w:divsChild>
            <w:div w:id="5600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2252">
      <w:marLeft w:val="0"/>
      <w:marRight w:val="0"/>
      <w:marTop w:val="0"/>
      <w:marBottom w:val="0"/>
      <w:divBdr>
        <w:top w:val="none" w:sz="0" w:space="0" w:color="auto"/>
        <w:left w:val="none" w:sz="0" w:space="0" w:color="auto"/>
        <w:bottom w:val="none" w:sz="0" w:space="0" w:color="auto"/>
        <w:right w:val="none" w:sz="0" w:space="0" w:color="auto"/>
      </w:divBdr>
    </w:div>
    <w:div w:id="560092253">
      <w:marLeft w:val="0"/>
      <w:marRight w:val="0"/>
      <w:marTop w:val="0"/>
      <w:marBottom w:val="0"/>
      <w:divBdr>
        <w:top w:val="none" w:sz="0" w:space="0" w:color="auto"/>
        <w:left w:val="none" w:sz="0" w:space="0" w:color="auto"/>
        <w:bottom w:val="none" w:sz="0" w:space="0" w:color="auto"/>
        <w:right w:val="none" w:sz="0" w:space="0" w:color="auto"/>
      </w:divBdr>
    </w:div>
    <w:div w:id="560092255">
      <w:marLeft w:val="0"/>
      <w:marRight w:val="0"/>
      <w:marTop w:val="0"/>
      <w:marBottom w:val="0"/>
      <w:divBdr>
        <w:top w:val="none" w:sz="0" w:space="0" w:color="auto"/>
        <w:left w:val="none" w:sz="0" w:space="0" w:color="auto"/>
        <w:bottom w:val="none" w:sz="0" w:space="0" w:color="auto"/>
        <w:right w:val="none" w:sz="0" w:space="0" w:color="auto"/>
      </w:divBdr>
    </w:div>
    <w:div w:id="845437684">
      <w:bodyDiv w:val="1"/>
      <w:marLeft w:val="0"/>
      <w:marRight w:val="0"/>
      <w:marTop w:val="0"/>
      <w:marBottom w:val="0"/>
      <w:divBdr>
        <w:top w:val="none" w:sz="0" w:space="0" w:color="auto"/>
        <w:left w:val="none" w:sz="0" w:space="0" w:color="auto"/>
        <w:bottom w:val="none" w:sz="0" w:space="0" w:color="auto"/>
        <w:right w:val="none" w:sz="0" w:space="0" w:color="auto"/>
      </w:divBdr>
    </w:div>
    <w:div w:id="1134323489">
      <w:bodyDiv w:val="1"/>
      <w:marLeft w:val="0"/>
      <w:marRight w:val="0"/>
      <w:marTop w:val="0"/>
      <w:marBottom w:val="0"/>
      <w:divBdr>
        <w:top w:val="none" w:sz="0" w:space="0" w:color="auto"/>
        <w:left w:val="none" w:sz="0" w:space="0" w:color="auto"/>
        <w:bottom w:val="none" w:sz="0" w:space="0" w:color="auto"/>
        <w:right w:val="none" w:sz="0" w:space="0" w:color="auto"/>
      </w:divBdr>
    </w:div>
    <w:div w:id="16506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y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rar.bayer.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inz.breuer@bay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ayer.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62283FA59DD499CBBC27B9B5D4886" ma:contentTypeVersion="10" ma:contentTypeDescription="Create a new document." ma:contentTypeScope="" ma:versionID="acb8a57e476e80175ad4ccc50944bafa">
  <xsd:schema xmlns:xsd="http://www.w3.org/2001/XMLSchema" xmlns:xs="http://www.w3.org/2001/XMLSchema" xmlns:p="http://schemas.microsoft.com/office/2006/metadata/properties" xmlns:ns3="56ec735e-6ccc-4bb4-b762-5d0fa6d28295" targetNamespace="http://schemas.microsoft.com/office/2006/metadata/properties" ma:root="true" ma:fieldsID="3e73585681e03fab234c96e5def974a4" ns3:_="">
    <xsd:import namespace="56ec735e-6ccc-4bb4-b762-5d0fa6d282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c735e-6ccc-4bb4-b762-5d0fa6d28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D1485-3ABE-466B-8214-9048C96841CE}">
  <ds:schemaRefs>
    <ds:schemaRef ds:uri="http://schemas.microsoft.com/sharepoint/v3/contenttype/forms"/>
  </ds:schemaRefs>
</ds:datastoreItem>
</file>

<file path=customXml/itemProps2.xml><?xml version="1.0" encoding="utf-8"?>
<ds:datastoreItem xmlns:ds="http://schemas.openxmlformats.org/officeDocument/2006/customXml" ds:itemID="{1585F76A-6AD7-4BF3-97EF-54D02218D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9B72A-FC6F-4782-9D58-6F6EB088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c735e-6ccc-4bb4-b762-5d0fa6d2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2336</Words>
  <Characters>14718</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Bayer CropScience</vt:lpstr>
      <vt:lpstr>Bayer CropScience</vt:lpstr>
    </vt:vector>
  </TitlesOfParts>
  <Company>Bayer CropScience Deutschland GmbH</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 CropScience</dc:title>
  <dc:subject/>
  <dc:creator>Heinz Breuer</dc:creator>
  <cp:keywords/>
  <dc:description/>
  <cp:lastModifiedBy>Heinz Breuer</cp:lastModifiedBy>
  <cp:revision>8</cp:revision>
  <cp:lastPrinted>2020-08-25T10:40:00Z</cp:lastPrinted>
  <dcterms:created xsi:type="dcterms:W3CDTF">2020-08-25T12:58:00Z</dcterms:created>
  <dcterms:modified xsi:type="dcterms:W3CDTF">2020-08-26T07:48:00Z</dcterms:modified>
  <cp:category>Media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0x01010005962283FA59DD499CBBC27B9B5D4886</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heinz.breuer@bayer.com</vt:lpwstr>
  </property>
  <property fmtid="{D5CDD505-2E9C-101B-9397-08002B2CF9AE}" pid="6" name="MSIP_Label_7f850223-87a8-40c3-9eb2-432606efca2a_SetDate">
    <vt:lpwstr>2020-03-20T14:10:25.2288514Z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